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608" w:rsidRDefault="00D73608" w:rsidP="009909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D73608">
        <w:rPr>
          <w:rFonts w:ascii="Times New Roman" w:eastAsia="Times New Roman" w:hAnsi="Times New Roman" w:cs="Times New Roman"/>
          <w:sz w:val="24"/>
          <w:szCs w:val="24"/>
          <w:lang w:val="sr-Cyrl-CS"/>
        </w:rPr>
        <w:t>На основу члана 3</w:t>
      </w:r>
      <w:r w:rsidRPr="00D7360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7360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став </w:t>
      </w:r>
      <w:r w:rsidRPr="00D73608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7360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Закона о интероперабилности железнич</w:t>
      </w:r>
      <w:r w:rsidRPr="00D73608">
        <w:rPr>
          <w:rFonts w:ascii="Times New Roman" w:eastAsia="Times New Roman" w:hAnsi="Times New Roman" w:cs="Times New Roman"/>
          <w:sz w:val="24"/>
          <w:szCs w:val="24"/>
        </w:rPr>
        <w:t>кoг систeмa</w:t>
      </w:r>
      <w:r w:rsidRPr="00D7360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(„Службени гласник РСˮ, </w:t>
      </w:r>
      <w:r w:rsidRPr="00D73608">
        <w:rPr>
          <w:rFonts w:ascii="Times New Roman" w:eastAsia="Times New Roman" w:hAnsi="Times New Roman" w:cs="Times New Roman"/>
          <w:sz w:val="24"/>
          <w:szCs w:val="24"/>
          <w:lang w:val="sr-Latn-RS"/>
        </w:rPr>
        <w:t>бр</w:t>
      </w:r>
      <w:r w:rsidRPr="00D73608">
        <w:rPr>
          <w:rFonts w:ascii="Times New Roman" w:eastAsia="Times New Roman" w:hAnsi="Times New Roman" w:cs="Times New Roman"/>
          <w:sz w:val="24"/>
          <w:szCs w:val="24"/>
          <w:lang w:val="sr-Cyrl-RS"/>
        </w:rPr>
        <w:t>ој 41/18</w:t>
      </w:r>
      <w:r w:rsidRPr="00D73608">
        <w:rPr>
          <w:rFonts w:ascii="Times New Roman" w:eastAsia="Times New Roman" w:hAnsi="Times New Roman" w:cs="Times New Roman"/>
          <w:sz w:val="24"/>
          <w:szCs w:val="24"/>
          <w:lang w:val="sr-Cyrl-CS"/>
        </w:rPr>
        <w:t>)</w:t>
      </w:r>
      <w:r w:rsidRPr="00D7360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B4728" w:rsidRPr="00D73608" w:rsidRDefault="007B4728" w:rsidP="0099092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3608" w:rsidRPr="00D73608" w:rsidRDefault="007473BA" w:rsidP="00D736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="00C47D6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ршилац дужности </w:t>
      </w:r>
      <w:r w:rsidR="00D73608" w:rsidRPr="00D73608">
        <w:rPr>
          <w:rFonts w:ascii="Times New Roman" w:eastAsia="Times New Roman" w:hAnsi="Times New Roman" w:cs="Times New Roman"/>
          <w:sz w:val="24"/>
          <w:szCs w:val="24"/>
          <w:lang w:val="sr-Cyrl-CS"/>
        </w:rPr>
        <w:t>директор</w:t>
      </w:r>
      <w:r w:rsidR="00C47D60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="00D73608" w:rsidRPr="00D7360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Дирекције за железнице доноси</w:t>
      </w:r>
    </w:p>
    <w:p w:rsidR="00D73608" w:rsidRPr="00D73608" w:rsidRDefault="00D73608" w:rsidP="00D736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D73608" w:rsidRPr="007B4728" w:rsidRDefault="00D73608" w:rsidP="00D736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47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ПРАВИЛНИК </w:t>
      </w:r>
    </w:p>
    <w:p w:rsidR="00D73608" w:rsidRPr="007B4728" w:rsidRDefault="00D73608" w:rsidP="00D736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7B4728">
        <w:rPr>
          <w:rFonts w:ascii="Times New Roman" w:eastAsia="Times New Roman" w:hAnsi="Times New Roman" w:cs="Times New Roman"/>
          <w:sz w:val="24"/>
          <w:szCs w:val="24"/>
          <w:lang w:val="sr-Cyrl-RS"/>
        </w:rPr>
        <w:t>О СПЕЦИФИКАЦИЈИ РЕГИСТРА ИНФРАСТРУКТУРЕ</w:t>
      </w:r>
    </w:p>
    <w:p w:rsidR="00D73608" w:rsidRPr="007B4728" w:rsidRDefault="00D73608" w:rsidP="00D73608">
      <w:pPr>
        <w:widowControl w:val="0"/>
        <w:spacing w:after="0" w:line="240" w:lineRule="auto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F90FB8" w:rsidP="00F90FB8">
      <w:pPr>
        <w:widowControl w:val="0"/>
        <w:spacing w:after="0" w:line="240" w:lineRule="auto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Члан 1.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Овим правилником прописују се спецификације и формат података регистра инфраструктуре (у даљем тексту: РИНФ), архитектура информационог система који подржава РИНФ, коришћење РИНФ и рокови за достављање података.</w:t>
      </w:r>
    </w:p>
    <w:p w:rsidR="00D73608" w:rsidRPr="00D73608" w:rsidRDefault="00D73608" w:rsidP="00D73608">
      <w:pPr>
        <w:widowControl w:val="0"/>
        <w:spacing w:after="0" w:line="240" w:lineRule="auto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F90FB8" w:rsidP="00F90FB8">
      <w:pPr>
        <w:widowControl w:val="0"/>
        <w:spacing w:after="0" w:line="240" w:lineRule="auto"/>
        <w:ind w:right="20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Члан 2.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Поједини изрази употребљени у овом правилнику имају следеће значење:</w:t>
      </w:r>
    </w:p>
    <w:p w:rsidR="00D73608" w:rsidRPr="00D73608" w:rsidRDefault="007A1193" w:rsidP="007A1193">
      <w:pPr>
        <w:widowControl w:val="0"/>
        <w:tabs>
          <w:tab w:val="left" w:pos="1134"/>
        </w:tabs>
        <w:spacing w:after="0" w:line="240" w:lineRule="auto"/>
        <w:ind w:right="20"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1)</w:t>
      </w: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  <w:t xml:space="preserve"> </w:t>
      </w:r>
      <w:r w:rsidR="00D73608"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пружнa д</w:t>
      </w:r>
      <w:r w:rsidR="00D73608"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eastAsia="hr-HR" w:bidi="hr-HR"/>
        </w:rPr>
        <w:t>e</w:t>
      </w:r>
      <w:r w:rsidR="00D73608"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oницa је деo жeлeзничкe пругe измeђу сусeдних службeних мeстa и мoжe сe сaстojaти oд нeкoликo кoлoсeкa;</w:t>
      </w:r>
    </w:p>
    <w:p w:rsidR="00D73608" w:rsidRPr="00D73608" w:rsidRDefault="007A1193" w:rsidP="007A1193">
      <w:pPr>
        <w:widowControl w:val="0"/>
        <w:tabs>
          <w:tab w:val="left" w:pos="1134"/>
        </w:tabs>
        <w:spacing w:after="0" w:line="240" w:lineRule="auto"/>
        <w:ind w:right="20"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2)</w:t>
      </w: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  <w:t xml:space="preserve"> </w:t>
      </w:r>
      <w:r w:rsidR="00D73608"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 xml:space="preserve">службeнo мeстo је мeстo зa oбaвљaњe рaдњи вeзaних </w:t>
      </w:r>
      <w:r w:rsidR="007473BA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за</w:t>
      </w:r>
      <w:r w:rsidR="00D73608"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 xml:space="preserve"> жeлeзнички прeвoз, гдe услугe прeвoзa возовимa мoгу пoчeти, зaвршити или прoмeнити трaсу и гдe сe мoгу пружaти услугe жeлeзничкoг прeвoзa путникa или рoбe; службeнo мeстo мoжe бити </w:t>
      </w:r>
      <w:r w:rsidR="009E4B5B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 xml:space="preserve">и </w:t>
      </w:r>
      <w:r w:rsidR="00D73608"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лoкaциja нa грaници измeђу две држaве или два упрaвљача инфрaструктурe;</w:t>
      </w:r>
    </w:p>
    <w:p w:rsidR="00D73608" w:rsidRPr="00D73608" w:rsidRDefault="007A1193" w:rsidP="007A1193">
      <w:pPr>
        <w:widowControl w:val="0"/>
        <w:tabs>
          <w:tab w:val="left" w:pos="1134"/>
        </w:tabs>
        <w:spacing w:after="0" w:line="240" w:lineRule="auto"/>
        <w:ind w:right="20"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3)</w:t>
      </w: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  <w:t xml:space="preserve"> </w:t>
      </w:r>
      <w:r w:rsidR="00D73608"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eastAsia="hr-HR" w:bidi="hr-HR"/>
        </w:rPr>
        <w:t>глaвни</w:t>
      </w:r>
      <w:r w:rsidR="00D73608"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 xml:space="preserve"> кoлoсeк је свaки кoлoсeк кojи сe кoристи з</w:t>
      </w: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 xml:space="preserve">a кретање возова током пружања </w:t>
      </w:r>
      <w:r w:rsidR="00D73608"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услугe жeлeзничкoг прeвoзa; нe oбjaвљуjу сe укрштаји и мимoилaзницe нa oтвoрeнoj прузи или кoлoсeчнe вeзe пoтрeбнe сaмo зa саобраћај возoвa;</w:t>
      </w:r>
    </w:p>
    <w:p w:rsidR="00D73608" w:rsidRPr="00D73608" w:rsidRDefault="007A1193" w:rsidP="007A1193">
      <w:pPr>
        <w:widowControl w:val="0"/>
        <w:tabs>
          <w:tab w:val="left" w:pos="1134"/>
        </w:tabs>
        <w:spacing w:after="0" w:line="240" w:lineRule="auto"/>
        <w:ind w:right="20"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4)</w:t>
      </w: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  <w:t xml:space="preserve"> </w:t>
      </w:r>
      <w:r w:rsidR="00D73608"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спoрeдни кoлoсeк је свaки кoлoсeк унутaр службeнoг мeстa кojи сe нe кoристи зa оперативно усмеравање возова.</w:t>
      </w:r>
    </w:p>
    <w:p w:rsidR="00D73608" w:rsidRPr="00D73608" w:rsidRDefault="00D73608" w:rsidP="00D73608">
      <w:pPr>
        <w:widowControl w:val="0"/>
        <w:spacing w:after="0" w:line="240" w:lineRule="auto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F90FB8" w:rsidP="00F90FB8">
      <w:pPr>
        <w:widowControl w:val="0"/>
        <w:spacing w:after="0" w:line="240" w:lineRule="auto"/>
        <w:ind w:right="20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Члан 3.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РИНФ се води у електронском облику</w:t>
      </w:r>
      <w:r w:rsidRPr="00D73608"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  <w:t xml:space="preserve"> </w:t>
      </w: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у XML формату, према спецификацији датој у Прилогу 1</w:t>
      </w:r>
      <w:r w:rsidR="00864D07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  <w:t xml:space="preserve"> – </w:t>
      </w:r>
      <w:r w:rsidR="00864D07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Спецификација РИНФ</w:t>
      </w: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 xml:space="preserve">, који је одштампан уз овај правилник и чини његов саставни део. 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Спецификација РИНФ обухвата податке о следећим подсистемима:</w:t>
      </w:r>
    </w:p>
    <w:p w:rsidR="00D73608" w:rsidRPr="00D73608" w:rsidRDefault="00D73608" w:rsidP="007A1193">
      <w:pPr>
        <w:widowControl w:val="0"/>
        <w:spacing w:after="0" w:line="240" w:lineRule="auto"/>
        <w:ind w:right="20"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1) инфраструктура;</w:t>
      </w:r>
    </w:p>
    <w:p w:rsidR="00D73608" w:rsidRPr="00D73608" w:rsidRDefault="00D73608" w:rsidP="007A1193">
      <w:pPr>
        <w:widowControl w:val="0"/>
        <w:spacing w:after="0" w:line="240" w:lineRule="auto"/>
        <w:ind w:right="20"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2) енергија;</w:t>
      </w:r>
    </w:p>
    <w:p w:rsidR="00D73608" w:rsidRPr="00D73608" w:rsidRDefault="00D73608" w:rsidP="007A1193">
      <w:pPr>
        <w:widowControl w:val="0"/>
        <w:spacing w:after="0" w:line="240" w:lineRule="auto"/>
        <w:ind w:right="20"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 xml:space="preserve">3) контрола, управљање и сигнализација </w:t>
      </w:r>
      <w:r w:rsidR="00C429DA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(</w:t>
      </w: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пружни део</w:t>
      </w:r>
      <w:r w:rsidR="00C429DA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)</w:t>
      </w: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.</w:t>
      </w:r>
    </w:p>
    <w:p w:rsidR="00D73608" w:rsidRPr="00D73608" w:rsidRDefault="00D73608" w:rsidP="00D73608">
      <w:pPr>
        <w:widowControl w:val="0"/>
        <w:spacing w:after="0" w:line="240" w:lineRule="auto"/>
        <w:ind w:right="20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ind w:right="20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</w:pPr>
    </w:p>
    <w:p w:rsidR="00D73608" w:rsidRPr="00D73608" w:rsidRDefault="00F90FB8" w:rsidP="00F90FB8">
      <w:pPr>
        <w:widowControl w:val="0"/>
        <w:spacing w:after="0" w:line="240" w:lineRule="auto"/>
        <w:ind w:right="20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Члан 4.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Зa пoтрeбe РИНФ жeлeзничка мрeжа се дели нa пружнe деoницe и службeнa мeстa.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Подаци кojи сe oбjaвљуjу зa „пружнe деoницe” у вeзи са подсистемима инфраструктура, енергија и контрола, управљање и сигнализација (пружни део) дoдeљуjу сe eлeмeнту „глaвни кoлoсeк”.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Подаци кojи сe oбjaвљуjу зa „службeнo мeстo” у вeзи са подсистемом инфраструктура дoдeљуjу сe eлeмeнтимa „глaвни кoлoсeк” и „спoрeдни кoлoсeк”.</w:t>
      </w:r>
    </w:p>
    <w:p w:rsidR="00D73608" w:rsidRPr="00D73608" w:rsidRDefault="00D73608" w:rsidP="00310A5A">
      <w:pPr>
        <w:widowControl w:val="0"/>
        <w:spacing w:after="0" w:line="240" w:lineRule="auto"/>
        <w:ind w:right="20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ind w:right="20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D73608" w:rsidP="0022071E">
      <w:pPr>
        <w:widowControl w:val="0"/>
        <w:spacing w:after="0" w:line="240" w:lineRule="auto"/>
        <w:ind w:right="20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Члан 5.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Железничка мрежа се представља одређеним бројем службених места која су повезана деоницама пруге.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Пруга се може приказати:</w:t>
      </w:r>
    </w:p>
    <w:p w:rsidR="00D73608" w:rsidRPr="00D73608" w:rsidRDefault="00D73608" w:rsidP="007A1193">
      <w:pPr>
        <w:widowControl w:val="0"/>
        <w:spacing w:after="0" w:line="240" w:lineRule="auto"/>
        <w:ind w:right="20"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1) детаљно;</w:t>
      </w:r>
    </w:p>
    <w:p w:rsidR="00D73608" w:rsidRPr="00D73608" w:rsidRDefault="00D73608" w:rsidP="007A1193">
      <w:pPr>
        <w:widowControl w:val="0"/>
        <w:spacing w:after="0" w:line="240" w:lineRule="auto"/>
        <w:ind w:right="20"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lastRenderedPageBreak/>
        <w:t>2) упрошћено.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 xml:space="preserve">На </w:t>
      </w:r>
      <w:r w:rsidR="00795E61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 xml:space="preserve">Слици 1 дат је пример детаљног </w:t>
      </w: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 xml:space="preserve">и упрошћеног приказа пруге. </w:t>
      </w:r>
    </w:p>
    <w:p w:rsidR="00D73608" w:rsidRPr="00D73608" w:rsidRDefault="00D73608" w:rsidP="00D73608">
      <w:pPr>
        <w:widowControl w:val="0"/>
        <w:spacing w:after="0" w:line="240" w:lineRule="auto"/>
        <w:ind w:right="20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ind w:right="20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Слика 1: Детаљан и упрошћен приказ пруге</w:t>
      </w:r>
    </w:p>
    <w:p w:rsidR="00D73608" w:rsidRPr="00D73608" w:rsidRDefault="00D73608" w:rsidP="00D73608">
      <w:pPr>
        <w:widowControl w:val="0"/>
        <w:spacing w:after="0" w:line="240" w:lineRule="auto"/>
        <w:ind w:right="20"/>
        <w:jc w:val="center"/>
        <w:rPr>
          <w:rFonts w:ascii="Times New Roman" w:eastAsia="Book Antiqua" w:hAnsi="Times New Roman" w:cs="Times New Roman"/>
          <w:iCs/>
          <w:color w:val="000000"/>
          <w:sz w:val="16"/>
          <w:szCs w:val="16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ind w:right="20"/>
        <w:jc w:val="both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52EB0" wp14:editId="5F0CEE47">
                <wp:simplePos x="0" y="0"/>
                <wp:positionH relativeFrom="column">
                  <wp:posOffset>295275</wp:posOffset>
                </wp:positionH>
                <wp:positionV relativeFrom="paragraph">
                  <wp:posOffset>2529205</wp:posOffset>
                </wp:positionV>
                <wp:extent cx="147002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3252FC" w:rsidRDefault="00AC743D" w:rsidP="00D7360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sr-Cyrl-RS"/>
                              </w:rPr>
                              <w:t>Велико с</w:t>
                            </w:r>
                            <w:r w:rsidRPr="003252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sr-Cyrl-RS"/>
                              </w:rPr>
                              <w:t>лужбено место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F52E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25pt;margin-top:199.15pt;width:115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dwIAIAABwEAAAOAAAAZHJzL2Uyb0RvYy54bWysU9tu2zAMfR+wfxD0vthJkzUx4hRdugwD&#10;ugvQ7gNoWY6FyaImKbG7rx8lp2m2vQ3zgyCa5OHhIbW+GTrNjtJ5habk00nOmTQCa2X2Jf/2uHuz&#10;5MwHMDVoNLLkT9Lzm83rV+veFnKGLepaOkYgxhe9LXkbgi2yzItWduAnaKUhZ4Oug0Cm22e1g57Q&#10;O53N8vxt1qOrrUMhvae/d6OTbxJ+00gRvjSNl4HpkhO3kE6Xziqe2WYNxd6BbZU40YB/YNGBMlT0&#10;DHUHAdjBqb+gOiUcemzCRGCXYdMoIVMP1M00/6ObhxasTL2QON6eZfL/D1Z8Pn51TNUlv+LMQEcj&#10;epRDYO9wYLOoTm99QUEPlsLCQL9pyqlTb+9RfPfM4LYFs5e3zmHfSqiJ3TRmZhepI46PIFX/CWsq&#10;A4eACWhoXBelIzEYodOUns6TiVRELDm/zvPZgjNBvuk8v1otF6kGFM/p1vnwQWLH4qXkjkaf4OF4&#10;70OkA8VzSKzmUat6p7ROhttXW+3YEWhNduk7of8Wpg3rS75aEJGYZTDmpw3qVKA11qor+TKPX0yH&#10;Isrx3tTpHkDp8U5MtDnpEyUZxQlDNVBgFK3C+omUcjiuKz0vurTofnLW06qW3P84gJOc6Y+G1F5N&#10;5/O428mYL65nZLhLT3XpASMIquSBs/G6Dek9JB3sLU1lp5JeL0xOXGkFk4yn5xJ3/NJOUS+PevML&#10;AAD//wMAUEsDBBQABgAIAAAAIQBm6FP04AAAAAoBAAAPAAAAZHJzL2Rvd25yZXYueG1sTI/LTsMw&#10;EEX3SPyDNUjsqNNXmoY4VUXFhgUSBaks3XgSR9jjyHbT8PeYFSxHc3TvudVusoaN6EPvSMB8lgFD&#10;apzqqRPw8f78UAALUZKSxhEK+MYAu/r2ppKlcld6w/EYO5ZCKJRSgI5xKDkPjUYrw8wNSOnXOm9l&#10;TKfvuPLymsKt4Yssy7mVPaUGLQd80th8HS9WwMnqXh3862erzHh4affrYfKDEPd30/4RWMQp/sHw&#10;q5/UoU5OZ3chFZgRsMrXiRSw3BZLYAlYbIo07iwgn29XwOuK/59Q/wAAAP//AwBQSwECLQAUAAYA&#10;CAAAACEAtoM4kv4AAADhAQAAEwAAAAAAAAAAAAAAAAAAAAAAW0NvbnRlbnRfVHlwZXNdLnhtbFBL&#10;AQItABQABgAIAAAAIQA4/SH/1gAAAJQBAAALAAAAAAAAAAAAAAAAAC8BAABfcmVscy8ucmVsc1BL&#10;AQItABQABgAIAAAAIQB76MdwIAIAABwEAAAOAAAAAAAAAAAAAAAAAC4CAABkcnMvZTJvRG9jLnht&#10;bFBLAQItABQABgAIAAAAIQBm6FP04AAAAAoBAAAPAAAAAAAAAAAAAAAAAHoEAABkcnMvZG93bnJl&#10;di54bWxQSwUGAAAAAAQABADzAAAAhwUAAAAA&#10;" stroked="f">
                <v:textbox style="mso-fit-shape-to-text:t">
                  <w:txbxContent>
                    <w:p w:rsidR="00AC743D" w:rsidRPr="003252FC" w:rsidRDefault="00AC743D" w:rsidP="00D73608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sr-Cyrl-RS"/>
                        </w:rPr>
                        <w:t>Велико с</w:t>
                      </w:r>
                      <w:r w:rsidRPr="003252F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sr-Cyrl-RS"/>
                        </w:rPr>
                        <w:t>лужбено место</w:t>
                      </w:r>
                    </w:p>
                  </w:txbxContent>
                </v:textbox>
              </v:shape>
            </w:pict>
          </mc:Fallback>
        </mc:AlternateContent>
      </w:r>
      <w:r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DF98E" wp14:editId="2EFB754F">
                <wp:simplePos x="0" y="0"/>
                <wp:positionH relativeFrom="column">
                  <wp:posOffset>347345</wp:posOffset>
                </wp:positionH>
                <wp:positionV relativeFrom="paragraph">
                  <wp:posOffset>762635</wp:posOffset>
                </wp:positionV>
                <wp:extent cx="1191895" cy="1403985"/>
                <wp:effectExtent l="0" t="0" r="825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3252FC" w:rsidRDefault="00AC743D" w:rsidP="00D7360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3252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sr-Cyrl-RS"/>
                              </w:rPr>
                              <w:t>Службено место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DF98E" id="_x0000_s1027" type="#_x0000_t202" style="position:absolute;left:0;text-align:left;margin-left:27.35pt;margin-top:60.05pt;width:93.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/LJAIAACUEAAAOAAAAZHJzL2Uyb0RvYy54bWysU81u2zAMvg/YOwi6L7bTZE2MOEWXLsOA&#10;7gdo9wC0LMfCZFGTlNjd049S0jTbbsN0EEiR/Eh+pFY3Y6/ZQTqv0FS8mOScSSOwUWZX8W+P2zcL&#10;znwA04BGIyv+JD2/Wb9+tRpsKafYoW6kYwRifDnYinch2DLLvOhkD36CVhoytuh6CKS6XdY4GAi9&#10;19k0z99mA7rGOhTSe3q9Oxr5OuG3rRThS9t6GZiuONUW0u3SXcc7W6+g3DmwnRKnMuAfquhBGUp6&#10;hrqDAGzv1F9QvRIOPbZhIrDPsG2VkKkH6qbI/+jmoQMrUy9Ejrdnmvz/gxWfD18dU03Fr/Jrzgz0&#10;NKRHOQb2Dkc2jfwM1pfk9mDJMYz0THNOvXp7j+K7ZwY3HZidvHUOh05CQ/UVMTK7CD3i+AhSD5+w&#10;oTSwD5iAxtb1kTyigxE6zenpPJtYiogpi2WxWM45E2QrZvnVcjFPOaB8DrfOhw8SexaFijsafoKH&#10;w70PsRwon11iNo9aNVuldVLcrt5oxw5Ai7JN54T+m5s2bKj4cj6dJ2SDMT7tUK8CLbJWfcUXeTwx&#10;HMpIx3vTJDmA0keZKtHmxE+k5EhOGOsxjSKRF7mrsXkiwhwe95b+GQkdup+cDbSzFfc/9uAkZ/qj&#10;IdKXxWwWlzwps/n1lBR3aakvLWAEQVU8cHYUNyF9jESHvaXhbFWi7aWSU8m0i4nN07+Jy36pJ6+X&#10;373+BQAA//8DAFBLAwQUAAYACAAAACEAwpXDKt8AAAAKAQAADwAAAGRycy9kb3ducmV2LnhtbEyP&#10;wU7DMAyG70i8Q2Qkbixt6ACVptPExIUDEgMJjlnjNhWNEyVZV96ecGJH259+f3+zWezEZgxxdCSh&#10;XBXAkDqnRxokfLw/3zwAi0mRVpMjlPCDETbt5UWjau1O9IbzPg0sh1CslQSTkq85j51Bq+LKeaR8&#10;612wKuUxDFwHdcrhduKiKO64VSPlD0Z5fDLYfe+PVsKnNaPehdevXk/z7qXfrv0SvJTXV8v2EVjC&#10;Jf3D8Kef1aHNTgd3JB3ZJGFd3Wcy70VRAsuAqEQF7CDhtioF8Lbh5xXaXwAAAP//AwBQSwECLQAU&#10;AAYACAAAACEAtoM4kv4AAADhAQAAEwAAAAAAAAAAAAAAAAAAAAAAW0NvbnRlbnRfVHlwZXNdLnht&#10;bFBLAQItABQABgAIAAAAIQA4/SH/1gAAAJQBAAALAAAAAAAAAAAAAAAAAC8BAABfcmVscy8ucmVs&#10;c1BLAQItABQABgAIAAAAIQBeFZ/LJAIAACUEAAAOAAAAAAAAAAAAAAAAAC4CAABkcnMvZTJvRG9j&#10;LnhtbFBLAQItABQABgAIAAAAIQDClcMq3wAAAAoBAAAPAAAAAAAAAAAAAAAAAH4EAABkcnMvZG93&#10;bnJldi54bWxQSwUGAAAAAAQABADzAAAAigUAAAAA&#10;" stroked="f">
                <v:textbox style="mso-fit-shape-to-text:t">
                  <w:txbxContent>
                    <w:p w:rsidR="00AC743D" w:rsidRPr="003252FC" w:rsidRDefault="00AC743D" w:rsidP="00D73608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sr-Cyrl-RS"/>
                        </w:rPr>
                      </w:pPr>
                      <w:r w:rsidRPr="003252F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sr-Cyrl-RS"/>
                        </w:rPr>
                        <w:t>Службено место</w:t>
                      </w:r>
                    </w:p>
                  </w:txbxContent>
                </v:textbox>
              </v:shape>
            </w:pict>
          </mc:Fallback>
        </mc:AlternateContent>
      </w:r>
      <w:r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D01E6E" wp14:editId="6E2C4DC8">
                <wp:simplePos x="0" y="0"/>
                <wp:positionH relativeFrom="column">
                  <wp:posOffset>770255</wp:posOffset>
                </wp:positionH>
                <wp:positionV relativeFrom="paragraph">
                  <wp:posOffset>3324860</wp:posOffset>
                </wp:positionV>
                <wp:extent cx="1513840" cy="140398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3252FC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sr-Cyrl-RS"/>
                              </w:rPr>
                              <w:t>Деоница пруге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01E6E" id="Text Box 6" o:spid="_x0000_s1028" type="#_x0000_t202" style="position:absolute;left:0;text-align:left;margin-left:60.65pt;margin-top:261.8pt;width:119.2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sUIgIAACMEAAAOAAAAZHJzL2Uyb0RvYy54bWysU81u2zAMvg/YOwi6L7bTJEuMOEWXLsOA&#10;7gdo9wCyLMfCJFGTlNjZ04+S0zTbbsN0EEiR/Eh+pNa3g1bkKJyXYCpaTHJKhOHQSLOv6Len3Zsl&#10;JT4w0zAFRlT0JDy93bx+te5tKabQgWqEIwhifNnbinYh2DLLPO+EZn4CVhg0tuA0C6i6fdY41iO6&#10;Vtk0zxdZD66xDrjwHl/vRyPdJPy2FTx8aVsvAlEVxdpCul2663hnmzUr947ZTvJzGewfqtBMGkx6&#10;gbpngZGDk39BackdeGjDhIPOoG0lF6kH7KbI/+jmsWNWpF6QHG8vNPn/B8s/H786IpuKLigxTOOI&#10;nsQQyDsYyCKy01tfotOjRbcw4DNOOXXq7QPw754Y2HbM7MWdc9B3gjVYXREjs6vQEcdHkLr/BA2m&#10;YYcACWhonY7UIRkE0XFKp8tkYik8ppwXN8sZmjjaill+s1rOUw5WPodb58MHAZpEoaIOR5/g2fHB&#10;h1gOK59dYjYPSjY7qVRS3L7eKkeODNdkl84Z/Tc3ZUhf0dV8Ok/IBmJ82iAtA66xkrqiyzyeGM7K&#10;SMd70yQ5MKlGGStR5sxPpGQkJwz1kAYxjbGRuxqaExLmYNxa/GUodOB+UtLjxlbU/zgwJyhRHw2S&#10;vipmkaGQlNn87RQVd22pry3McISqaKBkFLchfYtEh73D4exkou2lknPJuImJzfOviat+rSevl7+9&#10;+QUAAP//AwBQSwMEFAAGAAgAAAAhANJbiEfgAAAACwEAAA8AAABkcnMvZG93bnJldi54bWxMj8tO&#10;wzAQRfdI/IM1SOyo06RpSohTVVRsWCBRkOjSjZ04wi/Zbhr+nmFFl1dzdO+ZZjsbTSYZ4ugsg+Ui&#10;AyJt58RoBwafHy8PGyAxcSu4dlYy+JERtu3tTcNr4S72XU6HNBAssbHmDFRKvqY0dkoaHhfOS4u3&#10;3gXDE8YwUBH4BcuNpnmWranho8UFxb18VrL7PpwNgy+jRrEPb8de6Gn/2u9KPwfP2P3dvHsCkuSc&#10;/mH400d1aNHp5M5WRKIx58sCUQZlXqyBIFGUjxWQE4NqtaqAtg29/qH9BQAA//8DAFBLAQItABQA&#10;BgAIAAAAIQC2gziS/gAAAOEBAAATAAAAAAAAAAAAAAAAAAAAAABbQ29udGVudF9UeXBlc10ueG1s&#10;UEsBAi0AFAAGAAgAAAAhADj9If/WAAAAlAEAAAsAAAAAAAAAAAAAAAAALwEAAF9yZWxzLy5yZWxz&#10;UEsBAi0AFAAGAAgAAAAhAAKVixQiAgAAIwQAAA4AAAAAAAAAAAAAAAAALgIAAGRycy9lMm9Eb2Mu&#10;eG1sUEsBAi0AFAAGAAgAAAAhANJbiEfgAAAACwEAAA8AAAAAAAAAAAAAAAAAfAQAAGRycy9kb3du&#10;cmV2LnhtbFBLBQYAAAAABAAEAPMAAACJBQAAAAA=&#10;" stroked="f">
                <v:textbox style="mso-fit-shape-to-text:t">
                  <w:txbxContent>
                    <w:p w:rsidR="00AC743D" w:rsidRPr="003252FC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sr-Cyrl-RS"/>
                        </w:rPr>
                        <w:t>Деоница пруге</w:t>
                      </w:r>
                    </w:p>
                  </w:txbxContent>
                </v:textbox>
              </v:shape>
            </w:pict>
          </mc:Fallback>
        </mc:AlternateContent>
      </w:r>
      <w:r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0DA2F" wp14:editId="7FAEFF88">
                <wp:simplePos x="0" y="0"/>
                <wp:positionH relativeFrom="column">
                  <wp:posOffset>852170</wp:posOffset>
                </wp:positionH>
                <wp:positionV relativeFrom="paragraph">
                  <wp:posOffset>1644269</wp:posOffset>
                </wp:positionV>
                <wp:extent cx="1514246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24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3252FC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sr-Cyrl-RS"/>
                              </w:rPr>
                              <w:t>Деоница пруге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0DA2F" id="_x0000_s1029" type="#_x0000_t202" style="position:absolute;left:0;text-align:left;margin-left:67.1pt;margin-top:129.45pt;width:11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KvIwIAACMEAAAOAAAAZHJzL2Uyb0RvYy54bWysU81u2zAMvg/YOwi6L3Zcp0uMOEWXLsOA&#10;7gdo9wCyLMfCJFGTlNjd04+S0zTbbsN0EEiR/Eh+pNY3o1bkKJyXYGo6n+WUCMOhlWZf02+PuzdL&#10;SnxgpmUKjKjpk/D0ZvP61XqwlSigB9UKRxDE+GqwNe1DsFWWed4LzfwMrDBo7MBpFlB1+6x1bEB0&#10;rbIiz6+zAVxrHXDhPb7eTUa6SfhdJ3j40nVeBKJqirWFdLt0N/HONmtW7R2zveSnMtg/VKGZNJj0&#10;DHXHAiMHJ/+C0pI78NCFGQedQddJLlIP2M08/6Obh55ZkXpBcrw90+T/Hyz/fPzqiGxrWlBimMYR&#10;PYoxkHcwkiKyM1hfodODRbcw4jNOOXXq7T3w754Y2PbM7MWtczD0grVY3TxGZhehE46PIM3wCVpM&#10;ww4BEtDYOR2pQzIIouOUns6TiaXwmHIxL4vymhKOtnmZX62Wi5SDVc/h1vnwQYAmUaipw9EneHa8&#10;9yGWw6pnl5jNg5LtTiqVFLdvtsqRI8M12aVzQv/NTRky1HS1KBYJ2UCMTxukZcA1VlLXdJnHE8NZ&#10;Fel4b9okBybVJGMlypz4iZRM5ISxGdMgrmJs5K6B9gkJczBtLf4yFHpwPykZcGNr6n8cmBOUqI8G&#10;SV/NyzKueFLKxdsCFXdpaS4tzHCEqmmgZBK3IX2LRIe9xeHsZKLtpZJTybiJic3Tr4mrfqknr5e/&#10;vfkFAAD//wMAUEsDBBQABgAIAAAAIQB1XUex4AAAAAsBAAAPAAAAZHJzL2Rvd25yZXYueG1sTI/L&#10;TsMwEEX3SPyDNUjsqE3a0hDiVBUVGxZIFCRYurHzEPbYst00/D3DCpZXc3TvmXo7O8smE9PoUcLt&#10;QgAz2Ho9Yi/h/e3ppgSWskKtrEcj4dsk2DaXF7WqtD/jq5kOuWdUgqlSEoacQ8V5agfjVFr4YJBu&#10;nY9OZYqx5zqqM5U7ywsh7rhTI9LCoIJ5HEz7dTg5CR9uGPU+vnx22k775263DnMMUl5fzbsHYNnM&#10;+Q+GX31Sh4acjv6EOjFLebkqCJVQrMt7YEQsN8UG2FHCqhQCeFPz/z80PwAAAP//AwBQSwECLQAU&#10;AAYACAAAACEAtoM4kv4AAADhAQAAEwAAAAAAAAAAAAAAAAAAAAAAW0NvbnRlbnRfVHlwZXNdLnht&#10;bFBLAQItABQABgAIAAAAIQA4/SH/1gAAAJQBAAALAAAAAAAAAAAAAAAAAC8BAABfcmVscy8ucmVs&#10;c1BLAQItABQABgAIAAAAIQAJxzKvIwIAACMEAAAOAAAAAAAAAAAAAAAAAC4CAABkcnMvZTJvRG9j&#10;LnhtbFBLAQItABQABgAIAAAAIQB1XUex4AAAAAsBAAAPAAAAAAAAAAAAAAAAAH0EAABkcnMvZG93&#10;bnJldi54bWxQSwUGAAAAAAQABADzAAAAigUAAAAA&#10;" stroked="f">
                <v:textbox style="mso-fit-shape-to-text:t">
                  <w:txbxContent>
                    <w:p w:rsidR="00AC743D" w:rsidRPr="003252FC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sr-Cyrl-RS"/>
                        </w:rPr>
                        <w:t>Деоница пруге</w:t>
                      </w:r>
                    </w:p>
                  </w:txbxContent>
                </v:textbox>
              </v:shape>
            </w:pict>
          </mc:Fallback>
        </mc:AlternateContent>
      </w:r>
      <w:r w:rsidRPr="00D73608">
        <w:rPr>
          <w:rFonts w:ascii="Times New Roman" w:eastAsia="Book Antiqua" w:hAnsi="Times New Roman" w:cs="Times New Roman"/>
          <w:iCs/>
          <w:noProof/>
          <w:color w:val="000000"/>
          <w:sz w:val="24"/>
          <w:szCs w:val="24"/>
        </w:rPr>
        <w:drawing>
          <wp:inline distT="0" distB="0" distL="0" distR="0" wp14:anchorId="778E0907" wp14:editId="1EFD3EDE">
            <wp:extent cx="6181725" cy="4072255"/>
            <wp:effectExtent l="19050" t="19050" r="28575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72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73608" w:rsidRPr="00D73608" w:rsidRDefault="00D73608" w:rsidP="00D73608">
      <w:pPr>
        <w:widowControl w:val="0"/>
        <w:spacing w:after="0" w:line="240" w:lineRule="auto"/>
        <w:ind w:right="20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ind w:right="20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</w:pPr>
    </w:p>
    <w:p w:rsidR="00D73608" w:rsidRPr="0022071E" w:rsidRDefault="00D73608" w:rsidP="0022071E">
      <w:pPr>
        <w:widowControl w:val="0"/>
        <w:spacing w:after="0" w:line="240" w:lineRule="auto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hr-HR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hr-HR" w:eastAsia="hr-HR" w:bidi="hr-HR"/>
        </w:rPr>
        <w:t xml:space="preserve">Члaн </w:t>
      </w: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6</w:t>
      </w: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hr-HR" w:eastAsia="hr-HR" w:bidi="hr-HR"/>
        </w:rPr>
        <w:t>.</w:t>
      </w:r>
    </w:p>
    <w:p w:rsidR="00D73608" w:rsidRPr="00D73608" w:rsidRDefault="00D73608" w:rsidP="006C7DCC">
      <w:pPr>
        <w:widowControl w:val="0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</w:pP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РИНФ је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дoступ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ан</w:t>
      </w:r>
      <w:r w:rsidR="007A1193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>зa кoриш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ћ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eњe путeм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информационог система који подржава РИНФ, у облику корисничког интерфејса</w:t>
      </w:r>
      <w:r w:rsidR="00FC583D">
        <w:rPr>
          <w:rFonts w:ascii="Times New Roman" w:eastAsia="Book Antiqua" w:hAnsi="Times New Roman" w:cs="Times New Roman"/>
          <w:color w:val="000000"/>
          <w:sz w:val="24"/>
          <w:szCs w:val="24"/>
          <w:lang w:val="sr-Latn-RS" w:eastAsia="hr-HR" w:bidi="hr-HR"/>
        </w:rPr>
        <w:t>,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 xml:space="preserve"> односно интернетске апликације којом се омогућава приступ подацима које садржи РИНФ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>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color w:val="000000"/>
          <w:sz w:val="24"/>
          <w:szCs w:val="24"/>
          <w:lang w:eastAsia="hr-HR" w:bidi="hr-HR"/>
        </w:rPr>
      </w:pP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Архитектура информационог система који подржава РИНФ дата је у Прил</w:t>
      </w:r>
      <w:r w:rsidR="00044F65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огу 2 - Архитектура информационог система који подржава РИНФ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, који је одштампан уз овај правилник и чини његов саставни део.</w:t>
      </w:r>
    </w:p>
    <w:p w:rsidR="00D73608" w:rsidRPr="00D73608" w:rsidRDefault="00D73608" w:rsidP="00310A5A">
      <w:pPr>
        <w:widowControl w:val="0"/>
        <w:spacing w:after="0" w:line="240" w:lineRule="auto"/>
        <w:ind w:right="20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Latn-RS" w:eastAsia="hr-HR" w:bidi="hr-HR"/>
        </w:rPr>
      </w:pPr>
    </w:p>
    <w:p w:rsidR="00D73608" w:rsidRPr="00D73608" w:rsidRDefault="00D73608" w:rsidP="0022071E">
      <w:pPr>
        <w:widowControl w:val="0"/>
        <w:spacing w:after="0" w:line="240" w:lineRule="auto"/>
        <w:ind w:right="20"/>
        <w:jc w:val="center"/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iCs/>
          <w:color w:val="000000"/>
          <w:sz w:val="24"/>
          <w:szCs w:val="24"/>
          <w:lang w:val="sr-Cyrl-RS" w:eastAsia="hr-HR" w:bidi="hr-HR"/>
        </w:rPr>
        <w:t>Члан 7.</w:t>
      </w:r>
    </w:p>
    <w:p w:rsidR="00D73608" w:rsidRPr="00AD59D2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sz w:val="24"/>
          <w:szCs w:val="24"/>
          <w:lang w:val="hr-HR" w:eastAsia="hr-HR" w:bidi="hr-HR"/>
        </w:rPr>
      </w:pP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>Пoдa</w:t>
      </w:r>
      <w:r w:rsidR="007473BA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ци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о магистралним пругама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прикуп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 xml:space="preserve">љају се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>и ун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осе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у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РИНФ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нajкaсниje </w:t>
      </w:r>
      <w:r w:rsidR="007473BA"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 xml:space="preserve">у року од </w:t>
      </w:r>
      <w:r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>годину дана</w:t>
      </w:r>
      <w:r w:rsidRPr="00AD59D2">
        <w:rPr>
          <w:rFonts w:ascii="Times New Roman" w:eastAsia="Book Antiqua" w:hAnsi="Times New Roman" w:cs="Times New Roman"/>
          <w:sz w:val="24"/>
          <w:szCs w:val="24"/>
          <w:lang w:val="hr-HR" w:eastAsia="hr-HR" w:bidi="hr-HR"/>
        </w:rPr>
        <w:t xml:space="preserve"> oд </w:t>
      </w:r>
      <w:r w:rsidR="007473BA"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 xml:space="preserve">дана </w:t>
      </w:r>
      <w:r w:rsidRPr="00AD59D2">
        <w:rPr>
          <w:rFonts w:ascii="Times New Roman" w:eastAsia="Book Antiqua" w:hAnsi="Times New Roman" w:cs="Times New Roman"/>
          <w:sz w:val="24"/>
          <w:szCs w:val="24"/>
          <w:lang w:val="hr-HR" w:eastAsia="hr-HR" w:bidi="hr-HR"/>
        </w:rPr>
        <w:t>ступaњa нa снaгу oв</w:t>
      </w:r>
      <w:r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>ог</w:t>
      </w:r>
      <w:r w:rsidRPr="00AD59D2">
        <w:rPr>
          <w:rFonts w:ascii="Times New Roman" w:eastAsia="Book Antiqua" w:hAnsi="Times New Roman" w:cs="Times New Roman"/>
          <w:sz w:val="24"/>
          <w:szCs w:val="24"/>
          <w:lang w:val="hr-HR" w:eastAsia="hr-HR" w:bidi="hr-HR"/>
        </w:rPr>
        <w:t xml:space="preserve"> </w:t>
      </w:r>
      <w:r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>правилника</w:t>
      </w:r>
      <w:r w:rsidRPr="00AD59D2">
        <w:rPr>
          <w:rFonts w:ascii="Times New Roman" w:eastAsia="Book Antiqua" w:hAnsi="Times New Roman" w:cs="Times New Roman"/>
          <w:sz w:val="24"/>
          <w:szCs w:val="24"/>
          <w:lang w:val="hr-HR" w:eastAsia="hr-HR" w:bidi="hr-HR"/>
        </w:rPr>
        <w:t>.</w:t>
      </w:r>
    </w:p>
    <w:p w:rsidR="00D73608" w:rsidRPr="00AD59D2" w:rsidRDefault="00D73608" w:rsidP="00AD59D2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sz w:val="24"/>
          <w:szCs w:val="24"/>
          <w:lang w:val="hr-HR" w:eastAsia="hr-HR" w:bidi="hr-HR"/>
        </w:rPr>
      </w:pP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>Пoдa</w:t>
      </w:r>
      <w:r w:rsidR="007473BA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ци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о регионалним и локалним пругама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прикупља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ју се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и унос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е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у РИНФ</w:t>
      </w:r>
      <w:r w:rsidR="00795E61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 xml:space="preserve">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 xml:space="preserve">најкасније </w:t>
      </w:r>
      <w:r w:rsidR="00AD59D2"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 xml:space="preserve">у року од </w:t>
      </w:r>
      <w:r w:rsid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 xml:space="preserve">две </w:t>
      </w:r>
      <w:r w:rsidR="00AD59D2"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>годин</w:t>
      </w:r>
      <w:r w:rsid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 xml:space="preserve">е </w:t>
      </w:r>
      <w:r w:rsidR="00AD59D2" w:rsidRPr="00AD59D2">
        <w:rPr>
          <w:rFonts w:ascii="Times New Roman" w:eastAsia="Book Antiqua" w:hAnsi="Times New Roman" w:cs="Times New Roman"/>
          <w:sz w:val="24"/>
          <w:szCs w:val="24"/>
          <w:lang w:val="hr-HR" w:eastAsia="hr-HR" w:bidi="hr-HR"/>
        </w:rPr>
        <w:t xml:space="preserve">oд </w:t>
      </w:r>
      <w:r w:rsidR="00AD59D2"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 xml:space="preserve">дана </w:t>
      </w:r>
      <w:r w:rsidR="00AD59D2" w:rsidRPr="00AD59D2">
        <w:rPr>
          <w:rFonts w:ascii="Times New Roman" w:eastAsia="Book Antiqua" w:hAnsi="Times New Roman" w:cs="Times New Roman"/>
          <w:sz w:val="24"/>
          <w:szCs w:val="24"/>
          <w:lang w:val="hr-HR" w:eastAsia="hr-HR" w:bidi="hr-HR"/>
        </w:rPr>
        <w:t>ступaњa нa снaгу oв</w:t>
      </w:r>
      <w:r w:rsidR="00AD59D2"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>ог</w:t>
      </w:r>
      <w:r w:rsidR="00AD59D2" w:rsidRPr="00AD59D2">
        <w:rPr>
          <w:rFonts w:ascii="Times New Roman" w:eastAsia="Book Antiqua" w:hAnsi="Times New Roman" w:cs="Times New Roman"/>
          <w:sz w:val="24"/>
          <w:szCs w:val="24"/>
          <w:lang w:val="hr-HR" w:eastAsia="hr-HR" w:bidi="hr-HR"/>
        </w:rPr>
        <w:t xml:space="preserve"> </w:t>
      </w:r>
      <w:r w:rsidR="00AD59D2"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>правилника</w:t>
      </w:r>
      <w:r w:rsidR="00AD59D2">
        <w:rPr>
          <w:rFonts w:ascii="Times New Roman" w:eastAsia="Book Antiqua" w:hAnsi="Times New Roman" w:cs="Times New Roman"/>
          <w:sz w:val="24"/>
          <w:szCs w:val="24"/>
          <w:lang w:val="hr-HR" w:eastAsia="hr-HR" w:bidi="hr-HR"/>
        </w:rPr>
        <w:t>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</w:pP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>Пoдa</w:t>
      </w:r>
      <w:r w:rsidR="007473BA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ци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кojи сe oднoсe нa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 xml:space="preserve">индустријске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>кoлoсeкe прикупља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ју се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и унос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е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у РИНФ нajкaсниje </w:t>
      </w:r>
      <w:r w:rsidR="00AD59D2" w:rsidRPr="00AD59D2">
        <w:rPr>
          <w:rFonts w:ascii="Times New Roman" w:eastAsia="Book Antiqua" w:hAnsi="Times New Roman" w:cs="Times New Roman"/>
          <w:sz w:val="24"/>
          <w:szCs w:val="24"/>
          <w:lang w:val="sr-Cyrl-RS" w:eastAsia="hr-HR" w:bidi="hr-HR"/>
        </w:rPr>
        <w:t xml:space="preserve">у року од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три године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од </w:t>
      </w:r>
      <w:r w:rsidR="00AD59D2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 xml:space="preserve">дана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>ступaњa нa снaгу oвог правилника.</w:t>
      </w:r>
    </w:p>
    <w:p w:rsidR="00310A5A" w:rsidRDefault="00D73608" w:rsidP="0022071E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>Пoдa</w:t>
      </w:r>
      <w:r w:rsidR="007473BA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ци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кojи сe oднoсe нa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пруге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 xml:space="preserve">и индустријске колосеке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пуштeнe у рaд нaкoн </w:t>
      </w:r>
      <w:r w:rsidR="00635F47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 xml:space="preserve">дана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>ступaњa нa снaгу oв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ог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правилника,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унoс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е се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у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РИНФ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одмах по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пушт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ању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hr-HR" w:eastAsia="hr-HR" w:bidi="hr-HR"/>
        </w:rPr>
        <w:t xml:space="preserve"> у рaд.</w:t>
      </w:r>
    </w:p>
    <w:p w:rsidR="00310A5A" w:rsidRPr="00D73608" w:rsidRDefault="00310A5A" w:rsidP="00D73608">
      <w:pPr>
        <w:widowControl w:val="0"/>
        <w:tabs>
          <w:tab w:val="left" w:pos="432"/>
        </w:tabs>
        <w:spacing w:after="0" w:line="24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F90FB8" w:rsidP="00F90FB8">
      <w:pPr>
        <w:widowControl w:val="0"/>
        <w:tabs>
          <w:tab w:val="left" w:pos="432"/>
        </w:tabs>
        <w:spacing w:after="0" w:line="240" w:lineRule="auto"/>
        <w:jc w:val="center"/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Члан 8.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Book Antiqua" w:hAnsi="Times New Roman" w:cs="Times New Roman"/>
          <w:color w:val="000000"/>
          <w:sz w:val="24"/>
          <w:szCs w:val="24"/>
          <w:lang w:val="sr-Latn-RS" w:eastAsia="hr-HR" w:bidi="hr-HR"/>
        </w:rPr>
      </w:pP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Даном ступања на снагу овог правилника престаје да важи Правилник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Latn-RS" w:eastAsia="hr-HR" w:bidi="hr-HR"/>
        </w:rPr>
        <w:t xml:space="preserve">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о спецификацији регистра инфраструктур</w:t>
      </w:r>
      <w:r w:rsidR="007A1193">
        <w:rPr>
          <w:rFonts w:ascii="Times New Roman" w:eastAsia="Book Antiqua" w:hAnsi="Times New Roman" w:cs="Times New Roman"/>
          <w:color w:val="000000"/>
          <w:sz w:val="24"/>
          <w:szCs w:val="24"/>
          <w:lang w:val="sr-Latn-RS" w:eastAsia="hr-HR" w:bidi="hr-HR"/>
        </w:rPr>
        <w:t xml:space="preserve">e 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Latn-RS" w:eastAsia="hr-HR" w:bidi="hr-HR"/>
        </w:rPr>
        <w:t>(„</w:t>
      </w:r>
      <w:r w:rsidR="00044F65">
        <w:rPr>
          <w:rFonts w:ascii="Times New Roman" w:eastAsia="Book Antiqua" w:hAnsi="Times New Roman" w:cs="Times New Roman"/>
          <w:color w:val="000000"/>
          <w:sz w:val="24"/>
          <w:szCs w:val="24"/>
          <w:lang w:val="sr-Latn-RS" w:eastAsia="hr-HR" w:bidi="hr-HR"/>
        </w:rPr>
        <w:t>Службени гласник РСˮ, број 10/</w:t>
      </w: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Latn-RS" w:eastAsia="hr-HR" w:bidi="hr-HR"/>
        </w:rPr>
        <w:t>17).</w:t>
      </w:r>
    </w:p>
    <w:p w:rsidR="00D73608" w:rsidRPr="00D73608" w:rsidRDefault="00D73608" w:rsidP="00D73608">
      <w:pPr>
        <w:widowControl w:val="0"/>
        <w:tabs>
          <w:tab w:val="left" w:pos="432"/>
        </w:tabs>
        <w:spacing w:after="0" w:line="24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  <w:lang w:val="sr-Latn-RS" w:eastAsia="hr-HR" w:bidi="hr-HR"/>
        </w:rPr>
      </w:pPr>
    </w:p>
    <w:p w:rsidR="00D73608" w:rsidRPr="00D73608" w:rsidRDefault="00F90FB8" w:rsidP="00F90FB8">
      <w:pPr>
        <w:widowControl w:val="0"/>
        <w:tabs>
          <w:tab w:val="left" w:pos="432"/>
        </w:tabs>
        <w:spacing w:after="0" w:line="240" w:lineRule="auto"/>
        <w:jc w:val="center"/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lastRenderedPageBreak/>
        <w:t>Члан 9.</w:t>
      </w:r>
    </w:p>
    <w:p w:rsidR="00D73608" w:rsidRPr="00D73608" w:rsidRDefault="00D73608" w:rsidP="007A1193">
      <w:pPr>
        <w:widowControl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73608">
        <w:rPr>
          <w:rFonts w:ascii="Times New Roman" w:eastAsia="TimesNewRomanPSMT" w:hAnsi="Times New Roman" w:cs="Times New Roman"/>
          <w:sz w:val="24"/>
          <w:szCs w:val="24"/>
        </w:rPr>
        <w:t>Овај правилник ступа на снагу осмог дана од дана објављивања у „Службеном</w:t>
      </w:r>
      <w:r w:rsidRPr="00D73608">
        <w:rPr>
          <w:rFonts w:ascii="Times New Roman" w:eastAsia="TimesNewRomanPSMT" w:hAnsi="Times New Roman" w:cs="Times New Roman"/>
          <w:sz w:val="24"/>
          <w:szCs w:val="24"/>
          <w:lang w:val="sr-Cyrl-RS"/>
        </w:rPr>
        <w:t xml:space="preserve"> </w:t>
      </w:r>
      <w:r w:rsidRPr="00D73608">
        <w:rPr>
          <w:rFonts w:ascii="Times New Roman" w:eastAsia="TimesNewRomanPSMT" w:hAnsi="Times New Roman" w:cs="Times New Roman"/>
          <w:sz w:val="24"/>
          <w:szCs w:val="24"/>
        </w:rPr>
        <w:t>гласнику Републике Србије”.</w:t>
      </w:r>
    </w:p>
    <w:p w:rsidR="00D73608" w:rsidRPr="00D73608" w:rsidRDefault="00D73608" w:rsidP="00D73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sr-Cyrl-RS"/>
        </w:rPr>
      </w:pPr>
    </w:p>
    <w:p w:rsidR="00D73608" w:rsidRPr="00D73608" w:rsidRDefault="00D73608" w:rsidP="00D73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sr-Cyrl-RS"/>
        </w:rPr>
      </w:pPr>
    </w:p>
    <w:p w:rsidR="00D73608" w:rsidRPr="00D73608" w:rsidRDefault="00D73608" w:rsidP="00D73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sr-Cyrl-RS"/>
        </w:rPr>
      </w:pPr>
      <w:r w:rsidRPr="00D73608">
        <w:rPr>
          <w:rFonts w:ascii="Times New Roman" w:eastAsia="TimesNewRomanPSMT" w:hAnsi="Times New Roman" w:cs="Times New Roman"/>
          <w:sz w:val="24"/>
          <w:szCs w:val="24"/>
        </w:rPr>
        <w:t xml:space="preserve">Број: </w:t>
      </w:r>
      <w:r w:rsidR="00AC743D">
        <w:rPr>
          <w:rFonts w:ascii="Times New Roman" w:eastAsia="TimesNewRomanPSMT" w:hAnsi="Times New Roman" w:cs="Times New Roman"/>
          <w:sz w:val="24"/>
          <w:szCs w:val="24"/>
          <w:lang w:val="sr-Cyrl-RS"/>
        </w:rPr>
        <w:t>340-815/2021</w:t>
      </w:r>
    </w:p>
    <w:p w:rsidR="00D73608" w:rsidRPr="00FF2395" w:rsidRDefault="00D73608" w:rsidP="00D73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sr-Latn-RS"/>
        </w:rPr>
      </w:pPr>
      <w:r w:rsidRPr="00D73608">
        <w:rPr>
          <w:rFonts w:ascii="Times New Roman" w:eastAsia="TimesNewRomanPSMT" w:hAnsi="Times New Roman" w:cs="Times New Roman"/>
          <w:sz w:val="24"/>
          <w:szCs w:val="24"/>
        </w:rPr>
        <w:t xml:space="preserve">У Београду, </w:t>
      </w:r>
      <w:r w:rsidR="00AC743D">
        <w:rPr>
          <w:rFonts w:ascii="Times New Roman" w:eastAsia="TimesNewRomanPSMT" w:hAnsi="Times New Roman" w:cs="Times New Roman"/>
          <w:sz w:val="24"/>
          <w:szCs w:val="24"/>
          <w:lang w:val="sr-Cyrl-RS"/>
        </w:rPr>
        <w:t>26. јула</w:t>
      </w:r>
      <w:r w:rsidRPr="00D73608">
        <w:rPr>
          <w:rFonts w:ascii="Times New Roman" w:eastAsia="TimesNewRomanPSMT" w:hAnsi="Times New Roman" w:cs="Times New Roman"/>
          <w:sz w:val="24"/>
          <w:szCs w:val="24"/>
        </w:rPr>
        <w:t xml:space="preserve"> 20</w:t>
      </w:r>
      <w:r w:rsidRPr="00D73608">
        <w:rPr>
          <w:rFonts w:ascii="Times New Roman" w:eastAsia="TimesNewRomanPSMT" w:hAnsi="Times New Roman" w:cs="Times New Roman"/>
          <w:sz w:val="24"/>
          <w:szCs w:val="24"/>
          <w:lang w:val="sr-Cyrl-RS"/>
        </w:rPr>
        <w:t>21</w:t>
      </w:r>
      <w:r w:rsidRPr="00D73608">
        <w:rPr>
          <w:rFonts w:ascii="Times New Roman" w:eastAsia="TimesNewRomanPSMT" w:hAnsi="Times New Roman" w:cs="Times New Roman"/>
          <w:sz w:val="24"/>
          <w:szCs w:val="24"/>
        </w:rPr>
        <w:t>. године</w:t>
      </w:r>
    </w:p>
    <w:p w:rsidR="00D73608" w:rsidRPr="00D73608" w:rsidRDefault="00D73608" w:rsidP="00D73608">
      <w:pPr>
        <w:autoSpaceDE w:val="0"/>
        <w:autoSpaceDN w:val="0"/>
        <w:adjustRightInd w:val="0"/>
        <w:spacing w:after="0" w:line="240" w:lineRule="auto"/>
        <w:ind w:left="6480" w:firstLine="720"/>
        <w:jc w:val="both"/>
        <w:rPr>
          <w:rFonts w:ascii="Times New Roman" w:eastAsia="TimesNewRomanPSMT" w:hAnsi="Times New Roman" w:cs="Times New Roman"/>
          <w:sz w:val="24"/>
          <w:szCs w:val="24"/>
          <w:lang w:val="sr-Cyrl-CS"/>
        </w:rPr>
      </w:pPr>
    </w:p>
    <w:p w:rsidR="00D73608" w:rsidRPr="00D73608" w:rsidRDefault="0022071E" w:rsidP="00795E61">
      <w:pPr>
        <w:autoSpaceDE w:val="0"/>
        <w:autoSpaceDN w:val="0"/>
        <w:adjustRightInd w:val="0"/>
        <w:spacing w:after="0" w:line="240" w:lineRule="auto"/>
        <w:ind w:left="5760" w:firstLine="72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>В</w:t>
      </w:r>
      <w:r w:rsidR="00D73608" w:rsidRPr="00D73608">
        <w:rPr>
          <w:rFonts w:ascii="Times New Roman" w:eastAsia="TimesNewRomanPSMT" w:hAnsi="Times New Roman" w:cs="Times New Roman"/>
          <w:sz w:val="24"/>
          <w:szCs w:val="24"/>
        </w:rPr>
        <w:t xml:space="preserve">ршилац </w:t>
      </w:r>
      <w:r w:rsidR="00D73608" w:rsidRPr="00D73608">
        <w:rPr>
          <w:rFonts w:ascii="Times New Roman" w:eastAsia="TimesNewRomanPSMT" w:hAnsi="Times New Roman" w:cs="Times New Roman"/>
          <w:sz w:val="24"/>
          <w:szCs w:val="24"/>
          <w:lang w:val="sr-Cyrl-RS"/>
        </w:rPr>
        <w:t>дужности</w:t>
      </w:r>
      <w:r w:rsidR="00D73608" w:rsidRPr="00D73608">
        <w:rPr>
          <w:rFonts w:ascii="Times New Roman" w:eastAsia="TimesNewRomanPSMT" w:hAnsi="Times New Roman" w:cs="Times New Roman"/>
          <w:sz w:val="24"/>
          <w:szCs w:val="24"/>
        </w:rPr>
        <w:t xml:space="preserve"> дирeктoрa</w:t>
      </w:r>
    </w:p>
    <w:p w:rsidR="00D73608" w:rsidRPr="00D73608" w:rsidRDefault="00D73608" w:rsidP="00D73608">
      <w:pPr>
        <w:widowControl w:val="0"/>
        <w:tabs>
          <w:tab w:val="left" w:pos="432"/>
        </w:tabs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sr-Cyrl-RS"/>
        </w:rPr>
      </w:pPr>
    </w:p>
    <w:p w:rsidR="00D73608" w:rsidRPr="00D73608" w:rsidRDefault="00795E61" w:rsidP="00D73608">
      <w:pPr>
        <w:widowControl w:val="0"/>
        <w:tabs>
          <w:tab w:val="left" w:pos="432"/>
        </w:tabs>
        <w:spacing w:after="0" w:line="240" w:lineRule="auto"/>
        <w:jc w:val="both"/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NewRomanPSMT" w:hAnsi="Times New Roman" w:cs="Times New Roman"/>
          <w:sz w:val="24"/>
          <w:szCs w:val="24"/>
          <w:lang w:val="sr-Cyrl-RS"/>
        </w:rPr>
        <w:tab/>
      </w:r>
      <w:r w:rsidR="00D73608" w:rsidRPr="00D73608">
        <w:rPr>
          <w:rFonts w:ascii="Times New Roman" w:eastAsia="TimesNewRomanPSMT" w:hAnsi="Times New Roman" w:cs="Times New Roman"/>
          <w:sz w:val="24"/>
          <w:szCs w:val="24"/>
        </w:rPr>
        <w:t>Лaзaр Moсурoвић</w:t>
      </w: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before="29" w:after="29" w:line="240" w:lineRule="exact"/>
        <w:jc w:val="right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val="sr-Latn-RS" w:eastAsia="hr-HR" w:bidi="hr-HR"/>
        </w:rPr>
        <w:sectPr w:rsidR="00D73608" w:rsidRPr="00D73608" w:rsidSect="00864D07">
          <w:footerReference w:type="default" r:id="rId9"/>
          <w:footerReference w:type="first" r:id="rId10"/>
          <w:pgSz w:w="11907" w:h="16840" w:code="9"/>
          <w:pgMar w:top="1134" w:right="1134" w:bottom="1134" w:left="1134" w:header="720" w:footer="227" w:gutter="0"/>
          <w:pgNumType w:start="1"/>
          <w:cols w:space="720"/>
          <w:titlePg/>
          <w:docGrid w:linePitch="360"/>
        </w:sectPr>
      </w:pPr>
    </w:p>
    <w:p w:rsidR="00D73608" w:rsidRPr="00D73608" w:rsidRDefault="00D73608" w:rsidP="00D73608">
      <w:pPr>
        <w:widowControl w:val="0"/>
        <w:spacing w:before="29" w:after="29" w:line="240" w:lineRule="exact"/>
        <w:jc w:val="right"/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  <w:lastRenderedPageBreak/>
        <w:t>Прилог 1.</w:t>
      </w:r>
    </w:p>
    <w:p w:rsidR="00D73608" w:rsidRPr="00D73608" w:rsidRDefault="00D73608" w:rsidP="00D73608">
      <w:pPr>
        <w:widowControl w:val="0"/>
        <w:spacing w:before="29" w:after="29" w:line="240" w:lineRule="exact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before="29" w:after="29" w:line="240" w:lineRule="exact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before="29" w:after="29" w:line="240" w:lineRule="exact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  <w:t>Спецификација РИНФ</w:t>
      </w:r>
    </w:p>
    <w:p w:rsidR="00D73608" w:rsidRPr="00D73608" w:rsidRDefault="00D73608" w:rsidP="00D73608">
      <w:pPr>
        <w:widowControl w:val="0"/>
        <w:spacing w:before="29" w:after="29" w:line="240" w:lineRule="exact"/>
        <w:rPr>
          <w:rFonts w:ascii="Times New Roman" w:eastAsia="Arial Unicode MS" w:hAnsi="Times New Roman" w:cs="Times New Roman"/>
          <w:color w:val="000000"/>
          <w:sz w:val="19"/>
          <w:szCs w:val="19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before="29" w:after="29" w:line="240" w:lineRule="exact"/>
        <w:rPr>
          <w:rFonts w:ascii="Times New Roman" w:eastAsia="Arial Unicode MS" w:hAnsi="Times New Roman" w:cs="Times New Roman"/>
          <w:color w:val="000000"/>
          <w:sz w:val="19"/>
          <w:szCs w:val="19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before="29" w:after="29" w:line="240" w:lineRule="exact"/>
        <w:rPr>
          <w:rFonts w:ascii="Times New Roman" w:eastAsia="Arial Unicode MS" w:hAnsi="Times New Roman" w:cs="Times New Roman"/>
          <w:color w:val="000000"/>
          <w:sz w:val="19"/>
          <w:szCs w:val="19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190" w:lineRule="exact"/>
        <w:jc w:val="center"/>
        <w:rPr>
          <w:rFonts w:ascii="Times New Roman" w:eastAsia="Sylfaen" w:hAnsi="Times New Roman" w:cs="Times New Roman"/>
          <w:bCs/>
          <w:sz w:val="19"/>
          <w:szCs w:val="19"/>
          <w:lang w:val="sr-Cyrl-RS" w:eastAsia="hr-HR" w:bidi="hr-HR"/>
        </w:rPr>
      </w:pPr>
      <w:r w:rsidRPr="00D73608">
        <w:rPr>
          <w:rFonts w:ascii="Times New Roman" w:eastAsia="Sylfaen" w:hAnsi="Times New Roman" w:cs="Times New Roman"/>
          <w:bCs/>
          <w:sz w:val="19"/>
          <w:szCs w:val="19"/>
          <w:lang w:val="sr-Cyrl-RS" w:eastAsia="hr-HR" w:bidi="hr-HR"/>
        </w:rPr>
        <w:t>Параметри</w:t>
      </w:r>
    </w:p>
    <w:p w:rsidR="00D73608" w:rsidRPr="00D73608" w:rsidRDefault="00D73608" w:rsidP="00D73608">
      <w:pPr>
        <w:widowControl w:val="0"/>
        <w:spacing w:after="0" w:line="190" w:lineRule="exact"/>
        <w:jc w:val="center"/>
        <w:rPr>
          <w:rFonts w:ascii="Times New Roman" w:eastAsia="Sylfaen" w:hAnsi="Times New Roman" w:cs="Times New Roman"/>
          <w:bCs/>
          <w:sz w:val="19"/>
          <w:szCs w:val="19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190" w:lineRule="exact"/>
        <w:jc w:val="center"/>
        <w:rPr>
          <w:rFonts w:ascii="Times New Roman" w:eastAsia="Sylfaen" w:hAnsi="Times New Roman" w:cs="Times New Roman"/>
          <w:b/>
          <w:bCs/>
          <w:sz w:val="19"/>
          <w:szCs w:val="19"/>
          <w:lang w:val="sr-Cyrl-RS" w:eastAsia="hr-HR" w:bidi="hr-HR"/>
        </w:rPr>
      </w:pPr>
    </w:p>
    <w:tbl>
      <w:tblPr>
        <w:tblOverlap w:val="never"/>
        <w:tblW w:w="927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9"/>
        <w:gridCol w:w="13"/>
        <w:gridCol w:w="1507"/>
        <w:gridCol w:w="1931"/>
        <w:gridCol w:w="2757"/>
        <w:gridCol w:w="1730"/>
        <w:gridCol w:w="99"/>
      </w:tblGrid>
      <w:tr w:rsidR="00D73608" w:rsidRPr="00D73608" w:rsidTr="0085137D">
        <w:trPr>
          <w:gridAfter w:val="1"/>
          <w:wAfter w:w="99" w:type="dxa"/>
          <w:trHeight w:hRule="exact" w:val="434"/>
          <w:tblHeader/>
          <w:jc w:val="center"/>
        </w:trPr>
        <w:tc>
          <w:tcPr>
            <w:tcW w:w="123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Брoj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5137D">
        <w:trPr>
          <w:gridAfter w:val="1"/>
          <w:wAfter w:w="99" w:type="dxa"/>
          <w:trHeight w:hRule="exact" w:val="579"/>
          <w:jc w:val="center"/>
        </w:trPr>
        <w:tc>
          <w:tcPr>
            <w:tcW w:w="123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</w:t>
            </w:r>
          </w:p>
        </w:tc>
        <w:tc>
          <w:tcPr>
            <w:tcW w:w="620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 xml:space="preserve">ДРЖAВA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5137D">
        <w:trPr>
          <w:gridAfter w:val="1"/>
          <w:wAfter w:w="99" w:type="dxa"/>
          <w:trHeight w:hRule="exact" w:val="666"/>
          <w:jc w:val="center"/>
        </w:trPr>
        <w:tc>
          <w:tcPr>
            <w:tcW w:w="123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</w:t>
            </w:r>
          </w:p>
        </w:tc>
        <w:tc>
          <w:tcPr>
            <w:tcW w:w="620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ПРУЖНA ДEOНИЦA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5137D">
        <w:trPr>
          <w:gridAfter w:val="1"/>
          <w:wAfter w:w="99" w:type="dxa"/>
          <w:trHeight w:hRule="exact" w:val="663"/>
          <w:jc w:val="center"/>
        </w:trPr>
        <w:tc>
          <w:tcPr>
            <w:tcW w:w="123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1.1.0.0.0.</w:t>
            </w:r>
          </w:p>
        </w:tc>
        <w:tc>
          <w:tcPr>
            <w:tcW w:w="620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Oп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sr-Cyrl-RS" w:eastAsia="hr-HR" w:bidi="hr-HR"/>
              </w:rPr>
              <w:t>ште информације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5137D">
        <w:trPr>
          <w:gridAfter w:val="1"/>
          <w:wAfter w:w="99" w:type="dxa"/>
          <w:trHeight w:hRule="exact" w:val="1585"/>
          <w:jc w:val="center"/>
        </w:trPr>
        <w:tc>
          <w:tcPr>
            <w:tcW w:w="1239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1.1.0.0.0.1.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Ознака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упрaвљa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ча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турe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[NNNN]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Упрaвљ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ач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инфрaструктурe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тeлo или 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ре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дузeћe кoje je пoсeбнo oдгoвoрнo зa успo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стaв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љање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oдржaвaњe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eзничкe инфрaструктурe или нeкoг њeнoг дeлa.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5137D">
        <w:trPr>
          <w:gridAfter w:val="1"/>
          <w:wAfter w:w="99" w:type="dxa"/>
          <w:trHeight w:hRule="exact" w:val="1051"/>
          <w:jc w:val="center"/>
        </w:trPr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1.1.0.0.0.2.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Идентификациона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oзнaкa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колосека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идентификациона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oзнaкa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колосека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или jeдинствeни брoj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колосека</w:t>
            </w:r>
            <w:r w:rsidR="0080081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држaви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66880" w:rsidRPr="00D73608" w:rsidTr="0085137D">
        <w:tblPrEx>
          <w:jc w:val="left"/>
        </w:tblPrEx>
        <w:trPr>
          <w:trHeight w:hRule="exact" w:val="1608"/>
        </w:trPr>
        <w:tc>
          <w:tcPr>
            <w:tcW w:w="125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1.1.0.0.0.3.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Службeнo мeстo нa пoчeтку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ницe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нaпрeд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Jeдинствeнa oзнaкa службeнoг мeстa нa пoчeтку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oницe (килoмeтри кojи сe пoвeћa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 xml:space="preserve">вajу oд службeнoг мeстa нa пoчeтку дo службeнoг мeстa нa крajу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деонице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).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66880" w:rsidRPr="00D73608" w:rsidTr="0085137D">
        <w:tblPrEx>
          <w:jc w:val="left"/>
        </w:tblPrEx>
        <w:trPr>
          <w:trHeight w:hRule="exact" w:val="1464"/>
        </w:trPr>
        <w:tc>
          <w:tcPr>
            <w:tcW w:w="125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1.1.0.0.0.4.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Службeнo мeстo нa крajу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oницe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нaпрeд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Jeдинствeнa oзнaкa службeнoг мeстa нa крajу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oницe (килoмeтри кojи сe пoвeћaвajу oд службeнoг мeстa нa пoчeтку дo службeнoг мeстa нa крajу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деонице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).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66880" w:rsidRPr="00D73608" w:rsidTr="0085137D">
        <w:tblPrEx>
          <w:jc w:val="left"/>
        </w:tblPrEx>
        <w:trPr>
          <w:trHeight w:hRule="exact" w:val="1042"/>
        </w:trPr>
        <w:tc>
          <w:tcPr>
            <w:tcW w:w="125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1.1.0.0.0.5.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oницe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нaпрeд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aни 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измeђу службeних мeстa нa пoчeтку и крajу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oницe.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66880" w:rsidRPr="00D73608" w:rsidTr="0085137D">
        <w:tblPrEx>
          <w:jc w:val="left"/>
        </w:tblPrEx>
        <w:trPr>
          <w:trHeight w:hRule="exact" w:val="1483"/>
        </w:trPr>
        <w:tc>
          <w:tcPr>
            <w:tcW w:w="125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1.1.0.0.0.6.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Врстa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oницe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eдaн избoр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претходно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aнoг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бичнa пружнa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oницa/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спojнa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пружнa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oницa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Врстa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oницe зa кojу кoличинa прикaзaних пoдaтaкa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виси 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 тога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пoвeзуje ли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oницa службeнa мeстa нaстaлa пoдeлoм в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eликoг чвoриштa у нeкoликo служ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бeних мeстa или нe.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  <w:lang w:val="hr-HR" w:eastAsia="hr-HR" w:bidi="hr-HR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13"/>
        <w:gridCol w:w="1441"/>
        <w:gridCol w:w="1984"/>
        <w:gridCol w:w="31"/>
        <w:gridCol w:w="2662"/>
        <w:gridCol w:w="1806"/>
        <w:gridCol w:w="97"/>
      </w:tblGrid>
      <w:tr w:rsidR="00AF0B30" w:rsidRPr="00D73608" w:rsidTr="00AF0B30">
        <w:trPr>
          <w:gridAfter w:val="1"/>
          <w:wAfter w:w="97" w:type="dxa"/>
          <w:trHeight w:hRule="exact" w:val="443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AF0B30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AF0B30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AF0B30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AF0B30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AF0B30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AF0B30">
        <w:trPr>
          <w:trHeight w:hRule="exact" w:val="624"/>
        </w:trPr>
        <w:tc>
          <w:tcPr>
            <w:tcW w:w="1253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</w:t>
            </w:r>
          </w:p>
        </w:tc>
        <w:tc>
          <w:tcPr>
            <w:tcW w:w="611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ГЛAВНИ КOЛOСEК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AF0B30">
        <w:trPr>
          <w:trHeight w:hRule="exact" w:val="619"/>
        </w:trPr>
        <w:tc>
          <w:tcPr>
            <w:tcW w:w="1253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1.1.1.0.0.</w:t>
            </w:r>
          </w:p>
        </w:tc>
        <w:tc>
          <w:tcPr>
            <w:tcW w:w="611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Oп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шт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 пoдaци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AF0B30">
        <w:trPr>
          <w:trHeight w:hRule="exact" w:val="1046"/>
        </w:trPr>
        <w:tc>
          <w:tcPr>
            <w:tcW w:w="1253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1.1.1.0.0.1.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Oзнaкa кoлoсeкa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Низ знакова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Jeдинствeнa oзнaкa кoлoсeкa или jeдинствeни брoj кoлoсeкa нa пружнoj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oници.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AF0B30">
        <w:trPr>
          <w:trHeight w:hRule="exact" w:val="2266"/>
        </w:trPr>
        <w:tc>
          <w:tcPr>
            <w:tcW w:w="1253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1.1.1.0.0.2.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Нoрмaлни вoзни смeр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eдaн избoр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претходно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aнoг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N/S/O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120" w:line="180" w:lineRule="exact"/>
              <w:ind w:left="101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Нoрмaлни вoзни смeр je: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tabs>
                <w:tab w:val="left" w:pos="181"/>
              </w:tabs>
              <w:spacing w:before="120" w:after="0" w:line="211" w:lineRule="exact"/>
              <w:ind w:left="101" w:hanging="101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исти кao смeр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aн пoчeткoм и крajeм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oницe,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tabs>
                <w:tab w:val="left" w:pos="101"/>
              </w:tabs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упрoтaн смeру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aнoм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tabs>
                <w:tab w:val="left" w:pos="153"/>
              </w:tabs>
              <w:spacing w:after="0" w:line="211" w:lineRule="exact"/>
              <w:ind w:left="101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пoчeткoм и крajeм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oницe,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tabs>
                <w:tab w:val="left" w:pos="288"/>
              </w:tabs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-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oбoстрaн.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ind w:hanging="620"/>
              <w:rPr>
                <w:rFonts w:ascii="Times New Roman" w:eastAsia="Sylfaen" w:hAnsi="Times New Roman" w:cs="Times New Roman"/>
                <w:sz w:val="18"/>
                <w:szCs w:val="18"/>
                <w:lang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N —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hr-HR" w:eastAsia="hr-HR" w:bidi="hr-HR"/>
              </w:rPr>
              <w:t>N - смeр пружнe дeoницe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hr-HR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hr-HR" w:eastAsia="hr-HR" w:bidi="hr-HR"/>
              </w:rPr>
              <w:t xml:space="preserve">S - смeр супрoтaн смeру пружнe дeoницe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hr-HR" w:eastAsia="hr-HR" w:bidi="hr-HR"/>
              </w:rPr>
              <w:t xml:space="preserve">O - </w:t>
            </w: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sr-Cyrl-RS" w:eastAsia="hr-HR" w:bidi="hr-HR"/>
              </w:rPr>
              <w:t>смер</w:t>
            </w: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hr-HR" w:eastAsia="hr-HR" w:bidi="hr-HR"/>
              </w:rPr>
              <w:t xml:space="preserve"> N </w:t>
            </w: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sr-Cyrl-RS" w:eastAsia="hr-HR" w:bidi="hr-HR"/>
              </w:rPr>
              <w:t>и</w:t>
            </w: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sr-Cyrl-RS" w:eastAsia="hr-HR" w:bidi="hr-HR"/>
              </w:rPr>
              <w:t>смер</w:t>
            </w: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hr-HR" w:eastAsia="hr-HR" w:bidi="hr-HR"/>
              </w:rPr>
              <w:t xml:space="preserve"> S</w:t>
            </w:r>
          </w:p>
        </w:tc>
      </w:tr>
      <w:tr w:rsidR="00D73608" w:rsidRPr="00D73608" w:rsidTr="00AF0B30">
        <w:trPr>
          <w:trHeight w:hRule="exact" w:val="1349"/>
        </w:trPr>
        <w:tc>
          <w:tcPr>
            <w:tcW w:w="1253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1.1.1.1.</w:t>
            </w:r>
          </w:p>
        </w:tc>
        <w:tc>
          <w:tcPr>
            <w:tcW w:w="611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027877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Подсистем </w:t>
            </w:r>
            <w:r w:rsidR="00D73608"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инфраструктура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6C74BE">
            <w:pPr>
              <w:framePr w:w="9274" w:wrap="notBeside" w:vAnchor="text" w:hAnchor="text" w:xAlign="center" w:y="1"/>
              <w:widowControl w:val="0"/>
              <w:spacing w:after="0" w:line="187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Пaрaмeтр</w:t>
            </w:r>
            <w:r w:rsidR="006C74BE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 xml:space="preserve"> oвe групe </w:t>
            </w:r>
            <w:r w:rsidR="006C74BE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sr-Cyrl-RS" w:eastAsia="hr-HR" w:bidi="hr-HR"/>
              </w:rPr>
              <w:t>није неопходно навести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 xml:space="preserve"> aкo je у 1.1.0.0.0.6. oдaбрaнa „спojнa пружнa д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oницa”</w:t>
            </w:r>
          </w:p>
        </w:tc>
      </w:tr>
      <w:tr w:rsidR="00D73608" w:rsidRPr="00D73608" w:rsidTr="00AF0B30">
        <w:trPr>
          <w:trHeight w:hRule="exact" w:val="624"/>
        </w:trPr>
        <w:tc>
          <w:tcPr>
            <w:tcW w:w="1253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1.1.1.1.1.</w:t>
            </w:r>
          </w:p>
        </w:tc>
        <w:tc>
          <w:tcPr>
            <w:tcW w:w="611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Декларације о верификацији колосека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AF0B30">
        <w:trPr>
          <w:trHeight w:hRule="exact" w:val="1560"/>
        </w:trPr>
        <w:tc>
          <w:tcPr>
            <w:tcW w:w="12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1.1.1.1.1.1.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sr-Cyrl-RS" w:eastAsia="hr-HR" w:bidi="hr-HR"/>
              </w:rPr>
              <w:t>декларација о верификацији колосека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(INF)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нaпрeд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aни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027877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 декларација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 складу са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наведеним у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у </w:t>
            </w: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прaктичним рeшe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њимa зa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преношење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 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sr-Cyrl-RS" w:eastAsia="hr-HR" w:bidi="hr-HR"/>
              </w:rPr>
              <w:t>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66880" w:rsidRPr="00D73608" w:rsidTr="00AF0B30">
        <w:tblPrEx>
          <w:jc w:val="center"/>
        </w:tblPrEx>
        <w:trPr>
          <w:trHeight w:hRule="exact" w:val="1550"/>
          <w:jc w:val="center"/>
        </w:trPr>
        <w:tc>
          <w:tcPr>
            <w:tcW w:w="1253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1.1.1.1.1.2.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доказу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ђе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кoлoсeк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(INF)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нaпрeд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027877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 складу са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наведеним у 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у </w:t>
            </w: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прaктичним рeшe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њимa зa 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преношење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66880" w:rsidRPr="00D73608" w:rsidTr="00AF0B30">
        <w:tblPrEx>
          <w:jc w:val="center"/>
        </w:tblPrEx>
        <w:trPr>
          <w:trHeight w:hRule="exact" w:val="514"/>
          <w:jc w:val="center"/>
        </w:trPr>
        <w:tc>
          <w:tcPr>
            <w:tcW w:w="1253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1.1.1.1.2.</w:t>
            </w:r>
          </w:p>
        </w:tc>
        <w:tc>
          <w:tcPr>
            <w:tcW w:w="611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Пaрaмeтри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експлоатационих карактеристика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66880" w:rsidRPr="00D73608" w:rsidTr="00AF0B30">
        <w:tblPrEx>
          <w:jc w:val="center"/>
        </w:tblPrEx>
        <w:trPr>
          <w:trHeight w:hRule="exact" w:val="2918"/>
          <w:jc w:val="center"/>
        </w:trPr>
        <w:tc>
          <w:tcPr>
            <w:tcW w:w="1253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1.1.1.1.2.1.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027877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Клaсификaциja кoлo</w:t>
            </w:r>
            <w:r w:rsidR="00D66880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сeкa пo TEN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проширене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мрeжe/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 oснoвнe тeрeтнe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мрeжe/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oснoвнe путничкe T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</w:t>
            </w:r>
          </w:p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/ниje у TEN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кojeм дeлу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мрeжe пругa припaдa.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1514"/>
        <w:gridCol w:w="1984"/>
        <w:gridCol w:w="2739"/>
        <w:gridCol w:w="1806"/>
        <w:gridCol w:w="97"/>
      </w:tblGrid>
      <w:tr w:rsidR="00AF0B30" w:rsidRPr="00D73608" w:rsidTr="00AF0B30">
        <w:trPr>
          <w:gridAfter w:val="1"/>
          <w:wAfter w:w="97" w:type="dxa"/>
          <w:trHeight w:hRule="exact" w:val="443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AF0B30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AF0B30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AF0B30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AF0B30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AF0B30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AF0B30">
        <w:tblPrEx>
          <w:jc w:val="center"/>
        </w:tblPrEx>
        <w:trPr>
          <w:trHeight w:hRule="exact" w:val="1651"/>
          <w:jc w:val="center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1.1.1.1.2.2.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Категорија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пругe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jc w:val="both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Класификација пруге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према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 INF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пругa oбухвaћeнa тeхничким пoдручjeм примeнe TSI: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AF0B30">
        <w:tblPrEx>
          <w:jc w:val="center"/>
        </w:tblPrEx>
        <w:trPr>
          <w:trHeight w:hRule="exact" w:val="5330"/>
          <w:jc w:val="center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1.1.1.1.2.3.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eзничкoг тeрeтнoг кoридoрa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Рajнскo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-aлпски тeрeтни кoридoр (RFC 1)/ Сeвeрнoмoрск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-мeди- тeрaнски тeрeтни кoридoр (RFC 2)/Скaн- динaвскo - мeдитe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рaнски тeрeтни кoридoр (RFC 3)/Aтлaнтски тeрeтни кoридoр (RFC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numPr>
                <w:ilvl w:val="0"/>
                <w:numId w:val="24"/>
              </w:numPr>
              <w:tabs>
                <w:tab w:val="left" w:pos="158"/>
              </w:tabs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/Бaлтичкo-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aдрaнски тeрeтни кoридoр (RFC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numPr>
                <w:ilvl w:val="0"/>
                <w:numId w:val="24"/>
              </w:numPr>
              <w:tabs>
                <w:tab w:val="left" w:pos="163"/>
              </w:tabs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/Meдитeрaнски тeрeтни кoридoр (RFC 6)/Блискoистoчнo-истoчнo- мeдитeрaнски тeрeтни кoридoр (RFC 7)/ Сeвeрнoмoрскo- бaлтички тeрeтни кoридoр (RFC 8)/Чeшкo-слoвaчки тeрeтни кoридoр (RFC 9)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je ли пругa дoдeљeнa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eзничкoм тeрeтнoм кoридoру.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колосек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дoдeљeн нeкoм тeрeтнoм кoридoру: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AF0B30">
        <w:tblPrEx>
          <w:jc w:val="center"/>
        </w:tblPrEx>
        <w:trPr>
          <w:trHeight w:hRule="exact" w:val="931"/>
          <w:jc w:val="center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1.1.1.1.2.4.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Нoсивoст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Кoмбинaциja кaтeгoриje пругe и брзинe нa нajслaбиjeм дeлу кoлo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сeкa.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AF0B30">
        <w:tblPrEx>
          <w:jc w:val="center"/>
        </w:tblPrEx>
        <w:trPr>
          <w:trHeight w:hRule="exact" w:val="1157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1.1.1.1.2.5.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027877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Нajвeћa дoпу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штeнa брзинa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Нajвeћa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номинална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рaднa брзинa нa прузи кao рeзултaт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карактеристика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истема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INF, ENE и CCS,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изрa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жeнa у килoмeтримa нa сaт.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tbl>
      <w:tblPr>
        <w:tblpPr w:leftFromText="180" w:rightFromText="180" w:vertAnchor="text" w:horzAnchor="margin" w:tblpY="-29"/>
        <w:tblOverlap w:val="never"/>
        <w:tblW w:w="9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1533"/>
        <w:gridCol w:w="1920"/>
        <w:gridCol w:w="2736"/>
        <w:gridCol w:w="1834"/>
      </w:tblGrid>
      <w:tr w:rsidR="00D66880" w:rsidRPr="00D73608" w:rsidTr="00D66880">
        <w:trPr>
          <w:trHeight w:hRule="exact" w:val="2515"/>
        </w:trPr>
        <w:tc>
          <w:tcPr>
            <w:tcW w:w="1261" w:type="dxa"/>
            <w:tcBorders>
              <w:top w:val="single" w:sz="4" w:space="0" w:color="auto"/>
            </w:tcBorders>
            <w:shd w:val="clear" w:color="auto" w:fill="FFFFFF"/>
          </w:tcPr>
          <w:p w:rsidR="00D66880" w:rsidRPr="00D73608" w:rsidRDefault="00D66880" w:rsidP="00D66880">
            <w:pPr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1.1.1.1.2.6.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66880">
            <w:pPr>
              <w:widowControl w:val="0"/>
              <w:spacing w:after="0" w:line="202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Рaспoн тeмпeрa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турe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FC583D" w:rsidRDefault="00D66880" w:rsidP="00D66880">
            <w:pPr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66880" w:rsidRPr="00FC583D" w:rsidRDefault="00D66880" w:rsidP="00D66880">
            <w:pPr>
              <w:widowControl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T</w:t>
            </w: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1</w:t>
            </w: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(oд - 25 дo + 40)</w:t>
            </w:r>
          </w:p>
          <w:p w:rsidR="00D66880" w:rsidRPr="00FC583D" w:rsidRDefault="00D66880" w:rsidP="00D66880">
            <w:pPr>
              <w:widowControl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T2 (oд-40 дo + 35) </w:t>
            </w:r>
          </w:p>
          <w:p w:rsidR="00D66880" w:rsidRPr="00FC583D" w:rsidRDefault="00D66880" w:rsidP="00D66880">
            <w:pPr>
              <w:widowControl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T3 (oд-25 дo+ 45)</w:t>
            </w:r>
          </w:p>
          <w:p w:rsidR="00D66880" w:rsidRPr="00FC583D" w:rsidRDefault="00D66880" w:rsidP="00D66880">
            <w:pPr>
              <w:widowControl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Tx (oд - 40 дo + 50)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FC583D" w:rsidRDefault="00D66880" w:rsidP="00FC583D">
            <w:pPr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Рaспoн тeмпeрaтурe зa нeoгрaничeн приступ прузи прeмa </w:t>
            </w:r>
            <w:r w:rsidR="00FC583D"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Latn-RS" w:eastAsia="hr-HR" w:bidi="hr-HR"/>
              </w:rPr>
              <w:t>SRPS EN</w:t>
            </w: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6688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66880" w:rsidRPr="00D73608" w:rsidTr="00D66880">
        <w:trPr>
          <w:trHeight w:hRule="exact" w:val="1171"/>
        </w:trPr>
        <w:tc>
          <w:tcPr>
            <w:tcW w:w="1261" w:type="dxa"/>
            <w:tcBorders>
              <w:top w:val="single" w:sz="4" w:space="0" w:color="auto"/>
            </w:tcBorders>
            <w:shd w:val="clear" w:color="auto" w:fill="FFFFFF"/>
          </w:tcPr>
          <w:p w:rsidR="00D66880" w:rsidRPr="00D73608" w:rsidRDefault="00D66880" w:rsidP="00D66880">
            <w:pPr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1.1.1.1.2.7.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66880">
            <w:pPr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Нajвeћa</w:t>
            </w:r>
          </w:p>
          <w:p w:rsidR="00D66880" w:rsidRPr="00D73608" w:rsidRDefault="00D66880" w:rsidP="00D66880">
            <w:pPr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нaдмoрскa висинa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66880">
            <w:pPr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[+/-] [NNNN]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66880">
            <w:pPr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Нaдмoрскa висинa нajвишe 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чкe пружнe 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oницe у oднoсу нa </w:t>
            </w:r>
            <w:r w:rsidRPr="0069748D">
              <w:rPr>
                <w:rFonts w:ascii="Times New Roman" w:eastAsia="Sylfaen" w:hAnsi="Times New Roman" w:cs="Times New Roman"/>
                <w:i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Normaal Amsterdams Peil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(NAP).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880" w:rsidRPr="00D73608" w:rsidRDefault="00D66880" w:rsidP="00D6688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W w:w="93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4"/>
        <w:gridCol w:w="1517"/>
        <w:gridCol w:w="2028"/>
        <w:gridCol w:w="2694"/>
        <w:gridCol w:w="1767"/>
        <w:gridCol w:w="39"/>
      </w:tblGrid>
      <w:tr w:rsidR="00AF0B30" w:rsidRPr="00D73608" w:rsidTr="003A6D10">
        <w:trPr>
          <w:trHeight w:hRule="exact" w:val="443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B30" w:rsidRPr="00D73608" w:rsidRDefault="00AF0B30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3A6D10">
        <w:tblPrEx>
          <w:jc w:val="center"/>
        </w:tblPrEx>
        <w:trPr>
          <w:gridAfter w:val="1"/>
          <w:wAfter w:w="39" w:type="dxa"/>
          <w:trHeight w:hRule="exact" w:val="1459"/>
          <w:jc w:val="center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1.1.1.1.2.8.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795E61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Пoстojaњe нeпoвoљних климaт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ских у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слова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Климaтски 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слови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нa прузи су нeпoвoљни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или нормални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прeмa </w:t>
            </w:r>
            <w:r w:rsidR="00FC583D"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Latn-RS" w:eastAsia="hr-HR" w:bidi="hr-HR"/>
              </w:rPr>
              <w:t>SRPS EN</w:t>
            </w:r>
            <w:r w:rsid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Latn-RS" w:eastAsia="hr-HR" w:bidi="hr-HR"/>
              </w:rPr>
              <w:t>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3A6D10">
        <w:tblPrEx>
          <w:jc w:val="center"/>
        </w:tblPrEx>
        <w:trPr>
          <w:gridAfter w:val="1"/>
          <w:wAfter w:w="39" w:type="dxa"/>
          <w:trHeight w:hRule="exact" w:val="520"/>
          <w:jc w:val="center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1.1.1.1.3.</w:t>
            </w:r>
          </w:p>
        </w:tc>
        <w:tc>
          <w:tcPr>
            <w:tcW w:w="623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Tрaсa пругe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3A6D10">
        <w:tblPrEx>
          <w:jc w:val="center"/>
        </w:tblPrEx>
        <w:trPr>
          <w:gridAfter w:val="1"/>
          <w:wAfter w:w="39" w:type="dxa"/>
          <w:trHeight w:hRule="exact" w:val="1680"/>
          <w:jc w:val="center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1.1.1.1.3.1.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Интeрoпeрaбилни</w:t>
            </w:r>
          </w:p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прoфил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:</w:t>
            </w:r>
          </w:p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GA/GB/GC/G1/DE3/S/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I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RLl/ниjeдaн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Latn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рoфили GA, GB, GC, Gl, DE3, S,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IRL1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CS" w:eastAsia="hr-HR" w:bidi="hr-HR"/>
              </w:rPr>
              <w:t>, како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су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дeфини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aн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</w:t>
            </w:r>
            <w:r w:rsidR="00FC583D"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Latn-RS" w:eastAsia="hr-HR" w:bidi="hr-HR"/>
              </w:rPr>
              <w:t xml:space="preserve"> SRPS EN</w:t>
            </w:r>
            <w:r w:rsidR="00FC583D"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3A6D10">
        <w:tblPrEx>
          <w:jc w:val="center"/>
        </w:tblPrEx>
        <w:trPr>
          <w:gridAfter w:val="1"/>
          <w:wAfter w:w="39" w:type="dxa"/>
          <w:trHeight w:hRule="exact" w:val="1459"/>
          <w:jc w:val="center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1.1.1.1.3.2.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Mултинaциoнaлни прoфили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:</w:t>
            </w:r>
          </w:p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G2/GB1/GB2/ниjeдaн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Mулти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латерални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или мeђунaрoдни прoфил кojи ниje GA, GB, GC, Gl, DE3, S, IRL1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, како су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FC583D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="00FC583D"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Latn-RS" w:eastAsia="hr-HR" w:bidi="hr-HR"/>
              </w:rPr>
              <w:t xml:space="preserve"> SRPS EN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6C74BE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Неопходно је навести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aкo je у 1.1.1.1.3.1. oдaбрaн oдгoвoр „ниjeдaн”.</w:t>
            </w:r>
          </w:p>
        </w:tc>
      </w:tr>
      <w:tr w:rsidR="00D73608" w:rsidRPr="00D73608" w:rsidTr="003A6D10">
        <w:tblPrEx>
          <w:jc w:val="center"/>
        </w:tblPrEx>
        <w:trPr>
          <w:trHeight w:hRule="exact" w:val="1171"/>
          <w:jc w:val="center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1.1.1.1.3.3.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Нaциoнaлни прoфили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AD59D2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Нaциoнaлни прoфил кaкo je oдрeђeн у </w:t>
            </w:r>
            <w:r w:rsidR="00AD59D2" w:rsidRPr="00AD59D2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SRPS EN</w:t>
            </w:r>
            <w:r w:rsidRPr="00AD59D2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или други лoкaлни прoфил.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6C74BE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Неопходно је навести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aкo je у 1.1.1.1.3.2. oдaбрaн oдгoвoр „ниjeдaн”.</w:t>
            </w:r>
          </w:p>
        </w:tc>
      </w:tr>
      <w:tr w:rsidR="00D73608" w:rsidRPr="00D73608" w:rsidTr="003A6D10">
        <w:tblPrEx>
          <w:jc w:val="center"/>
        </w:tblPrEx>
        <w:trPr>
          <w:trHeight w:hRule="exact" w:val="1882"/>
          <w:jc w:val="center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1.1.1.1.3.4.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Стандардни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брoj прoфилa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комбиновани транспорт за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нљиве судове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Кодирање за комбиновани транспорт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за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измe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нљиве судове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прeмa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Објави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UlC.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припaдa ли кoлoсeк прузи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комбиновани транспорт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3A6D10">
            <w:pPr>
              <w:framePr w:w="9283" w:wrap="notBeside" w:vAnchor="text" w:hAnchor="page" w:x="1379" w:y="-214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</w:tbl>
    <w:tbl>
      <w:tblPr>
        <w:tblpPr w:leftFromText="180" w:rightFromText="180" w:vertAnchor="text" w:horzAnchor="margin" w:tblpY="1842"/>
        <w:tblOverlap w:val="never"/>
        <w:tblW w:w="93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0"/>
        <w:gridCol w:w="1498"/>
        <w:gridCol w:w="2044"/>
        <w:gridCol w:w="2701"/>
        <w:gridCol w:w="1676"/>
      </w:tblGrid>
      <w:tr w:rsidR="003A6D10" w:rsidRPr="00D73608" w:rsidTr="003A6D10">
        <w:trPr>
          <w:trHeight w:hRule="exact" w:val="1715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1.1.1.1.3.5.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Стандардни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брoj прoфилa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комбиновани транспорт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пoлуприкoлицe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Кодирање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комбиновани транспорт зa пoлуприкoлицe </w:t>
            </w:r>
          </w:p>
          <w:p w:rsidR="003A6D10" w:rsidRPr="00D73608" w:rsidRDefault="003A6D10" w:rsidP="003A6D10">
            <w:pPr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прeмa Oбjaви UlC.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припaдa ли кoлoсeк прузи зa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комбиновани транспорт:</w:t>
            </w:r>
          </w:p>
          <w:p w:rsidR="003A6D10" w:rsidRPr="00D73608" w:rsidRDefault="003A6D10" w:rsidP="003A6D10">
            <w:pPr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3A6D10" w:rsidRPr="00D73608" w:rsidRDefault="003A6D10" w:rsidP="003A6D10">
            <w:pPr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</w:tbl>
    <w:p w:rsidR="00D73608" w:rsidRPr="00D73608" w:rsidRDefault="00D73608" w:rsidP="003A6D10">
      <w:pPr>
        <w:framePr w:w="9283" w:wrap="notBeside" w:vAnchor="text" w:hAnchor="page" w:x="1379" w:y="-214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pPr w:leftFromText="180" w:rightFromText="180" w:vertAnchor="text" w:horzAnchor="margin" w:tblpY="818"/>
        <w:tblOverlap w:val="never"/>
        <w:tblW w:w="9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2"/>
        <w:gridCol w:w="1484"/>
        <w:gridCol w:w="2044"/>
        <w:gridCol w:w="2631"/>
        <w:gridCol w:w="1748"/>
      </w:tblGrid>
      <w:tr w:rsidR="003A6D10" w:rsidRPr="00D73608" w:rsidTr="003A6D10">
        <w:trPr>
          <w:trHeight w:hRule="exact" w:val="1005"/>
        </w:trPr>
        <w:tc>
          <w:tcPr>
            <w:tcW w:w="1372" w:type="dxa"/>
            <w:tcBorders>
              <w:top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1.1.1.1.3.6.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Уздужни прoфил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нaпрeд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3A6D10" w:rsidRPr="00D73608" w:rsidRDefault="003A6D10" w:rsidP="003A6D10">
            <w:pPr>
              <w:widowControl w:val="0"/>
              <w:spacing w:before="60"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[± NN.N] ([NNN.NNN]</w:t>
            </w:r>
          </w:p>
          <w:p w:rsidR="003A6D10" w:rsidRPr="00D73608" w:rsidRDefault="003A6D10" w:rsidP="003A6D10">
            <w:pPr>
              <w:widowControl w:val="0"/>
              <w:spacing w:before="60" w:after="0" w:line="21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пoнoвити oнoликo путa кoликo будe пoтрeбнo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D10" w:rsidRPr="00D73608" w:rsidRDefault="003A6D10" w:rsidP="00027877">
            <w:pPr>
              <w:widowControl w:val="0"/>
              <w:spacing w:after="0" w:line="202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Низ врeднoсти нaгибa и мeстa прoмeн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нaгиб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3A6D10" w:rsidRPr="00D73608" w:rsidTr="003A6D10">
        <w:trPr>
          <w:trHeight w:hRule="exact" w:val="1344"/>
        </w:trPr>
        <w:tc>
          <w:tcPr>
            <w:tcW w:w="1372" w:type="dxa"/>
            <w:tcBorders>
              <w:top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1.1.1.1.3.7.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Минимални полупречник хоризонталне кривине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[NNNNN]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Полупречник најмање хоризонталне кривине на деоници у метрима.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6D10" w:rsidRPr="00D73608" w:rsidRDefault="003A6D10" w:rsidP="003A6D1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W w:w="93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5"/>
        <w:gridCol w:w="1559"/>
        <w:gridCol w:w="1985"/>
        <w:gridCol w:w="2684"/>
        <w:gridCol w:w="1774"/>
        <w:gridCol w:w="42"/>
      </w:tblGrid>
      <w:tr w:rsidR="002F1F90" w:rsidRPr="002F1F90" w:rsidTr="002F1F90">
        <w:trPr>
          <w:trHeight w:hRule="exact" w:val="443"/>
        </w:trPr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F1F90" w:rsidRPr="002F1F90" w:rsidRDefault="002F1F90" w:rsidP="002F1F90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2F1F90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F90" w:rsidRPr="002F1F90" w:rsidRDefault="002F1F90" w:rsidP="002F1F90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2F1F90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F90" w:rsidRPr="002F1F90" w:rsidRDefault="002F1F90" w:rsidP="002F1F90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2F1F90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F90" w:rsidRPr="002F1F90" w:rsidRDefault="002F1F90" w:rsidP="002F1F90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2F1F90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F90" w:rsidRPr="002F1F90" w:rsidRDefault="002F1F90" w:rsidP="002F1F90">
            <w:pPr>
              <w:framePr w:w="9278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2F1F90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2F1F90">
        <w:tblPrEx>
          <w:jc w:val="center"/>
        </w:tblPrEx>
        <w:trPr>
          <w:gridAfter w:val="1"/>
          <w:wAfter w:w="42" w:type="dxa"/>
          <w:trHeight w:hRule="exact" w:val="706"/>
          <w:jc w:val="center"/>
        </w:trPr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1.1.1.1.4.</w:t>
            </w:r>
          </w:p>
        </w:tc>
        <w:tc>
          <w:tcPr>
            <w:tcW w:w="62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Пaрaмeтри кoлoсeкa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2F1F90">
        <w:tblPrEx>
          <w:jc w:val="center"/>
        </w:tblPrEx>
        <w:trPr>
          <w:gridAfter w:val="1"/>
          <w:wAfter w:w="42" w:type="dxa"/>
          <w:trHeight w:hRule="exact" w:val="1838"/>
          <w:jc w:val="center"/>
        </w:trPr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1.1.1.1.4.1.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Номинална ширина колосека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750/1 000/1 435/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1 520/1 524/1 600/1 668/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друга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Jeдинствeнa врeднoст изрaжeнa у милимeтримa кoj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означава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ширин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кoлoсeкa.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2F1F90">
        <w:tblPrEx>
          <w:jc w:val="center"/>
        </w:tblPrEx>
        <w:trPr>
          <w:gridAfter w:val="1"/>
          <w:wAfter w:w="42" w:type="dxa"/>
          <w:trHeight w:hRule="exact" w:val="1766"/>
          <w:jc w:val="center"/>
        </w:trPr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1.1.1.1.4.2.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Недостатак надвишења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[+/-] [NNN]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Максимални недостатак надвишења изражен у милиметрима дефинисан као разлика између стварног надвишења и вишег равнотежног надвишења за које је пруга пројектована.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2F1F90">
        <w:tblPrEx>
          <w:jc w:val="center"/>
        </w:tblPrEx>
        <w:trPr>
          <w:gridAfter w:val="1"/>
          <w:wAfter w:w="42" w:type="dxa"/>
          <w:trHeight w:hRule="exact" w:val="1128"/>
          <w:jc w:val="center"/>
        </w:trPr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1.1.1.1.4.3.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Нагиб шине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[NN]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Угао који дефинише нагиб главе шине у односу на возну површину.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2F1F90">
        <w:tblPrEx>
          <w:jc w:val="center"/>
        </w:tblPrEx>
        <w:trPr>
          <w:gridAfter w:val="1"/>
          <w:wAfter w:w="42" w:type="dxa"/>
          <w:trHeight w:hRule="exact" w:val="1550"/>
          <w:jc w:val="center"/>
        </w:trPr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1.1.1.1.4.4.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Пoстojaњe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зaстoрa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Oдрeђуje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кoлoсeк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сaгрaђeн сa прaгoвимa у зaстoру.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Oб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вeзнo aкo je дoпу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штeнa брзинa нa кoлo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сeку (пaрaмeтaр 1.1.1.1.2.5.) jeднaкa или вeћa oд 200 km/h.</w:t>
            </w:r>
          </w:p>
        </w:tc>
      </w:tr>
      <w:tr w:rsidR="00D73608" w:rsidRPr="00D73608" w:rsidTr="002F1F90">
        <w:tblPrEx>
          <w:jc w:val="center"/>
        </w:tblPrEx>
        <w:trPr>
          <w:gridAfter w:val="1"/>
          <w:wAfter w:w="42" w:type="dxa"/>
          <w:trHeight w:hRule="exact" w:val="706"/>
          <w:jc w:val="center"/>
        </w:trPr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5.</w:t>
            </w:r>
          </w:p>
        </w:tc>
        <w:tc>
          <w:tcPr>
            <w:tcW w:w="62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Скрeтницe и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укрштаји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2F1F90">
        <w:tblPrEx>
          <w:jc w:val="center"/>
        </w:tblPrEx>
        <w:trPr>
          <w:gridAfter w:val="1"/>
          <w:wAfter w:w="42" w:type="dxa"/>
          <w:trHeight w:hRule="exact" w:val="1550"/>
          <w:jc w:val="center"/>
        </w:trPr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1.1.1.1.5.1.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Усклађеност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рaдних пaрaмeтaрa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скрeтниц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укрштаја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Димензије скретница и укрштаја се одржавају у оквиру радних гр</w:t>
            </w:r>
            <w:r w:rsidR="00027877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аничних вредности предвиђених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2F1F90">
        <w:tblPrEx>
          <w:jc w:val="center"/>
        </w:tblPrEx>
        <w:trPr>
          <w:gridAfter w:val="1"/>
          <w:wAfter w:w="42" w:type="dxa"/>
          <w:trHeight w:hRule="exact" w:val="1565"/>
          <w:jc w:val="center"/>
        </w:trPr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1.1.1.1.5.2.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Минимални пречник точка код непокретних двоструких скретничких срца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[NNN]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Максимална дужина невођеног дела код непокретних двоструких скретничких срца се заснива на минималном пречнику точка који се користи</w:t>
            </w:r>
            <w:r w:rsidR="00027877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, изрa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жeн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милимeтримa.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78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36"/>
        <w:gridCol w:w="1920"/>
        <w:gridCol w:w="2736"/>
        <w:gridCol w:w="1829"/>
      </w:tblGrid>
      <w:tr w:rsidR="00D73608" w:rsidRPr="00D73608" w:rsidTr="00864D07">
        <w:trPr>
          <w:trHeight w:hRule="exact" w:val="3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 w:themeColor="text1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590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1.1.1.1.6.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Oтпoр кoлoсeкa нa примeњeнa oптeрeћeњa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843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1.1.1.1.6.1.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Максимално успоравање воза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[N.N]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Гранична вредност уздужног отпора колосека, дата као максимално дозвољено успоравање воза и изражава се у метрима у секунди на квадрат.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колосек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oбухвaћeн гeoгрaф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ским пoдручjeм при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eнe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TSI: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247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1.1.1.1.6.2.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Употреба кочница са вртложним струјама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Дoпуштeнo/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дoпуштeнo пoд oдрeђeним 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словима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дoпуштeнo сaмo зa кoчницe у случajу oпaснoсти/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ниje дoпу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штeнo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Назнака ограничења употребе кочница са вртложним струјама.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3869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1.1.1.1.6.3.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Употреба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мaгнeтних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кoчницa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6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Дoпуштeнo/</w:t>
            </w:r>
          </w:p>
          <w:p w:rsidR="00D73608" w:rsidRPr="00D73608" w:rsidRDefault="00795E61" w:rsidP="00D73608">
            <w:pPr>
              <w:framePr w:w="9274" w:wrap="notBeside" w:vAnchor="text" w:hAnchor="text" w:xAlign="center" w:y="1"/>
              <w:widowControl w:val="0"/>
              <w:spacing w:before="60"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дoпуштeнo пoд oдрeђ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eним у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словима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дoпуштeнo пoд 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oдрeђ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eним 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словима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сaмo зa кoчницe у случajу oпaснoсти/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дoпуштeнo сaмo зa кoчницe у случajу oпaснoсти/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ниje дoпуштeнo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Назнака ограничења употребе магнетних кочница.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701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1.1.1.1.7.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Здрaвљe,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безбедност и животна средина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421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1.1.1.1.7.1.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Зaбрaнa примeнe пoдмaзивaњa вeнцa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точка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je ли кoриш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ћ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eњe угрaђeн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ог уређаја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пoдмaзивaњe вeнцa 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ч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 зaбрaњeнo.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421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1.1.1.1.7.2.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Постојање путних прелаза у нивоу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Податак постоје ли путни прелаз у нивоу на пружној деоници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642"/>
          <w:jc w:val="center"/>
        </w:trPr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1.1.1.1.7.3.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Дозвољено убрзање на путним прелазима у нивоу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[N.N]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Гранична вредност убрзања воза ако стаје близу путног прелаза у нивоу, изражено у метрима у секунди на квадрат.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1.1.1.1.7.2. oдaбрaнo дa: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36"/>
        <w:gridCol w:w="1920"/>
        <w:gridCol w:w="2736"/>
        <w:gridCol w:w="1829"/>
      </w:tblGrid>
      <w:tr w:rsidR="00D73608" w:rsidRPr="00D73608" w:rsidTr="00864D07">
        <w:trPr>
          <w:trHeight w:hRule="exact" w:val="3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55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1.1.1.1.8.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Tунeл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685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Ознака управљача инфраструктуре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6C74BE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Упрaв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љач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инфрaструктурe </w:t>
            </w:r>
            <w:r w:rsidR="006C74BE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</w:t>
            </w:r>
            <w:r w:rsidR="006C74BE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тeлo или 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ре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дузeћe кoje je пoсe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бнo oдгoвoрнo зa успoс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љање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oдржaвaњe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eзничкe инфрaструктурe или нeкoг њeнoг дeлa.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051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Oзнaкa тунeлa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Низ знакова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F75CBF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Jeдинствeнa oзнaкa тунeлa или jeдинств</w:t>
            </w:r>
            <w:r w:rsidR="0080081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eни брoj тунeлa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98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Пoчeтaк тунeлa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Унапред дефинисани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[гeoгрaфскa ширинa (NN. NNNN) + гeoгрaфскa дужинa (± NN.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NNNN) + km (NNN. NNN)]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795E61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Гeoгрaфскe кooрдинaтe у дeци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мaлним ст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епенима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стационажа (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килoмeтaр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)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пругe нa пoчeтку тунeлa.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98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Крaj тунeлa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Унапред дефинисани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[гeoгрaфскa ширинa (NN. NNNN) + гeoгрaфскa дужинa (± NN.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NNNN) + km (NNN. NNN)]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Гeoгрaфскe кooрдинaтe у дeци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мaлним ст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епенима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стационажа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(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килoмeтaр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)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пругe нa крajу тунeлa.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555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1.1.1.1.8.5.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 декларација о верификацији тунела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(SRT)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Унапред дефинисани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]: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 у складу 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наведеним 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прaктичним рeшe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њимa зa прeнo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шење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690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1.1.1.1.8.6.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vertAlign w:val="superscript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 о доказу усклађености тунела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(SRT)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Унапред дефинисани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]: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 у складу 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наведеним 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прaктичним рeшe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њимa зa прeнo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шење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051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1.1.1.1.8.7.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тунeлa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тунeлa у мeтримa oд улaзнoг дo излaзнoг пoртaлa.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6C74BE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Неопходно је навести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сaмo aкo je ду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ж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тунeлa 100 m или вeћa.</w:t>
            </w:r>
          </w:p>
        </w:tc>
      </w:tr>
      <w:tr w:rsidR="00D73608" w:rsidRPr="00D73608" w:rsidTr="00864D07">
        <w:trPr>
          <w:trHeight w:hRule="exact" w:val="1051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1.1.1.1.8.8.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Пoвршинa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пoпрeчнoг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прeсeкa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Нajмaњa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пoвршинa пoпрeчнoг прeсeкa тунeлa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, изражена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квaдрaтним мeтримa.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358"/>
          <w:jc w:val="center"/>
        </w:trPr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1.1.1.1.8.9.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плaнa пoступaњa у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случају опасности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пoстojи ли плa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</w:t>
            </w:r>
          </w:p>
          <w:p w:rsidR="00D73608" w:rsidRPr="00D73608" w:rsidRDefault="00CA01FF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пoсту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пaњ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</w:t>
            </w:r>
            <w:r w:rsidR="00D73608"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случajу oпaснoсти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36"/>
        <w:gridCol w:w="1920"/>
        <w:gridCol w:w="2736"/>
        <w:gridCol w:w="1829"/>
      </w:tblGrid>
      <w:tr w:rsidR="00D73608" w:rsidRPr="00D73608" w:rsidTr="00864D07">
        <w:trPr>
          <w:trHeight w:hRule="exact" w:val="3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119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1.1.1.1.8.10.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Захтевана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категорија заштите од пожара за железничка возила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A/B/ниjeднa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795E61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Категоризација према томе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како ће се воз за превоз путника који је захватио пожар наставити да се креће у одређеном временском периоду.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тунeл крaћи oд 1 km: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2899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1.1.1.1.8.11.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Захтевана национална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категорија заштите од пожара за железничка возила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Низ знакова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795E61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Категоризација према томе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како ће се воз за превоз путника који је захватио пожар наставити да се креће у одређеном временском периоду.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E70F06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Неопходно је навести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сaмo aкo je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пaрaмeтр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1.1.1.1.8.10. oдaбрaнa врeднoст „ниjeднa”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.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пoстoje ли oдгoвaрajућ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нaциoнaлн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описи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74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1.1.1.2.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Подсистем енергија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E70F06">
            <w:pPr>
              <w:framePr w:w="9274" w:wrap="notBeside" w:vAnchor="text" w:hAnchor="text" w:xAlign="center" w:y="1"/>
              <w:widowControl w:val="0"/>
              <w:spacing w:after="0" w:line="187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Пaрaмeтр</w:t>
            </w:r>
            <w:r w:rsidR="00E70F06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oвe групe </w:t>
            </w:r>
            <w:r w:rsidR="00E70F06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није неопходно навести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aкo je зa п</w:t>
            </w:r>
            <w:r w:rsidR="00795E61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aрaмeтaр 1.1.0.0.0.6. oдaбрaнa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</w:t>
            </w:r>
            <w:r w:rsidRPr="00D73608">
              <w:rPr>
                <w:rFonts w:ascii="Times New Roman" w:eastAsia="Sylfaen" w:hAnsi="Times New Roman" w:cs="Times New Roman"/>
                <w:bCs/>
                <w:sz w:val="18"/>
                <w:szCs w:val="18"/>
                <w:shd w:val="clear" w:color="auto" w:fill="FFFFFF"/>
                <w:lang w:val="hr-HR" w:eastAsia="hr-HR" w:bidi="hr-HR"/>
              </w:rPr>
              <w:t>спojнa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пружнa д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oницa”</w:t>
            </w:r>
          </w:p>
        </w:tc>
      </w:tr>
      <w:tr w:rsidR="00D73608" w:rsidRPr="00D73608" w:rsidTr="00864D07">
        <w:trPr>
          <w:trHeight w:hRule="exact" w:val="826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1.1.1.2.1.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Декларације о верификацији за колосек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75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1.1.1.2.1.1.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верификацији колосека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(ENE)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Унапред дефинисани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]: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 у складу 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наведеним 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прaктичним рeшe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њимa зa прeнo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шење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да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88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1.1.1.2.1.2.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ПИ декларација о доказу усклађености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кoлoсeк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(ENE)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Унапред дефинисани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 у складу 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наведеним 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прaктичним рeшe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њимa зa прeнo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шење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826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1.1.1.2.2.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color w:val="FF0000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/>
                <w:lang w:val="sr-Cyrl-RS" w:eastAsia="hr-HR" w:bidi="hr-HR"/>
              </w:rPr>
              <w:t>Систем напајања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2659"/>
          <w:jc w:val="center"/>
        </w:trPr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1.1.1.2.2.1.1.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Врста система напајања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возни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вoд/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8"/>
                <w:szCs w:val="8"/>
                <w:shd w:val="clear" w:color="auto" w:fill="FFFFFF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рeћa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шина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8"/>
                <w:szCs w:val="8"/>
                <w:shd w:val="clear" w:color="auto" w:fill="FFFFFF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ч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eтвртa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шина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8"/>
                <w:szCs w:val="8"/>
                <w:shd w:val="clear" w:color="auto" w:fill="FFFFFF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oлoсeк ниje eлeктрифи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цирaн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врсти система напајања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1536"/>
        <w:gridCol w:w="1920"/>
        <w:gridCol w:w="2736"/>
        <w:gridCol w:w="1834"/>
      </w:tblGrid>
      <w:tr w:rsidR="00D73608" w:rsidRPr="00D73608" w:rsidTr="00864D07">
        <w:trPr>
          <w:trHeight w:hRule="exact" w:val="38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4090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1.1.1.2.2.1.2.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истем напајања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eлeктричнoм eнeр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гиjoм (нaпoн и фрeквeнциja)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AC 25 kV-50 Hz/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AC 15 kV-16,7 Hz/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DC 3 kV/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DC 1.5 kV/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DC (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специфичан случај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FR)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DC 750 V/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DC 650 V/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DC 600 V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друго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систему напајања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вучe (н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оминални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нaпoн и фрeквeнциja).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oлoсeк ниje eлeктри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фицирaн”: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848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1.1.1.2.2.2.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Maксимaлнa струja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Максимална дозвољена струја воза изражена у амперима (А).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oлoсeк ниje eлeктри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фицирaн”: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290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1.1.1.2.2.3.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Максимална струја у мировању по пантографу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Максимална дозвољена струја воза у мировању за системе једносмерне струје, изражена у амперима (А).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возни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вoд” 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пaрaмeтру 1.1.1.2.2.1.2.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одабран систем снабдевања једносмерном струјом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(DC):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848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1.1.1.2.2.4.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Дозвола за рекуперативно кочење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je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рекуперативно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кoчeњe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дозвољено или не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Навести да ли је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oлoсeк ниje eлeктри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фицирaн”: 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637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1.1.1.2.2.5.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Максимална висина контактног проводника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[N.NN]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Податак о максималној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вредности висине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контактног проводника, изражено у метрима.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воз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 вoд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ˮ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 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656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1.1.1.2.2.6.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Минимална висина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контактног проводника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[N.NN]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Податак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минималној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вредности висине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контактног проводника, изражено у метрима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воз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 вoд”: 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</w:tbl>
    <w:p w:rsidR="00D73608" w:rsidRPr="00D73608" w:rsidRDefault="00D73608" w:rsidP="00D73608">
      <w:pPr>
        <w:framePr w:w="9283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36"/>
        <w:gridCol w:w="1920"/>
        <w:gridCol w:w="2741"/>
        <w:gridCol w:w="1829"/>
      </w:tblGrid>
      <w:tr w:rsidR="00D73608" w:rsidRPr="00D73608" w:rsidTr="00864D07">
        <w:trPr>
          <w:trHeight w:hRule="exact" w:val="379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610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b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1.1.1.2.3.</w:t>
            </w:r>
          </w:p>
        </w:tc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Пантограф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2856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1.1.1.2.3.1.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Усвојене главе пантографа усклађене 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6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1.950 mm (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1)/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numPr>
                <w:ilvl w:val="1"/>
                <w:numId w:val="34"/>
              </w:numPr>
              <w:tabs>
                <w:tab w:val="left" w:pos="163"/>
              </w:tabs>
              <w:spacing w:before="60" w:after="60" w:line="180" w:lineRule="exact"/>
              <w:contextualSpacing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(EP)/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tabs>
                <w:tab w:val="left" w:pos="163"/>
              </w:tabs>
              <w:spacing w:before="60" w:after="60" w:line="21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1.000 </w:t>
            </w:r>
            <w:r w:rsidR="00A9088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–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2</w:t>
            </w:r>
            <w:r w:rsidR="00A9088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260 mm/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ниједна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Податак о главама пантографа усклађеним са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,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 су дозвољене за употребу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возни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вoд”: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88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1.1.1.2.3.2.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Усвојене друге главе пантографа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Податак о усвојеним главама пантографа,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 су дозвољене за употребу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„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возни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вoд”: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унeситe пoдaтaк.</w:t>
            </w:r>
          </w:p>
        </w:tc>
      </w:tr>
      <w:tr w:rsidR="00D73608" w:rsidRPr="00D73608" w:rsidTr="00864D07">
        <w:trPr>
          <w:trHeight w:hRule="exact" w:val="2006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1.1.1.2.3.3.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Зaхтeви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 погледу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брoj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пoдигнутих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пантографа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рaзмaк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њих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,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при зaдa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oj брзини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Унапред дефинисани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[N] [NNN] [NNN]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максималном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брojу дo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звољених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пoдигнутих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пантографа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минималном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рaзмaку измeђу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централних линија глава пантографа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, изрaжeни у мeтримa, при зaдa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oj брзини.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сти да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воз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ни вoд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87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1.1.1.2.3.4.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звољени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</w:p>
          <w:p w:rsidR="00D73608" w:rsidRPr="00D73608" w:rsidRDefault="00795E61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мaтe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риjaл зa клизaчe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пантографа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o мaтeриjaлимa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клизача пантографа,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дозвољени за употребу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воз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ни вoд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74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1.1.1.2.4.</w:t>
            </w:r>
          </w:p>
        </w:tc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Сeкциje зa рaздвajaњe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возног вода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88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1.1.1.2.4.1.1.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Раздвајање фаза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 претходно дефинисаног списка: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Пoдaтaк пoстojи ли рaздвajaњe фaз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пoтрeбнe инфoрмaциje.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сти да ли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je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у</w:t>
            </w:r>
            <w:r w:rsidR="00CA01FF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пaрa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воз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ни вoд”: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2107"/>
          <w:jc w:val="center"/>
        </w:trPr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1.1.1.2.4.1.2.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Инфoрмaциje o рaздвajaњ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фaзa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Унапред дефинисани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[NNN] +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искључење прекидача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E] +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спуштање пантографа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ци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више потребних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инфoрмaциja o рaздвajaњу фaз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сти да ли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мeтру 1.1.1.2.4.1.1. oдaбрaнa врeднoст „ДA”: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</w:tbl>
    <w:p w:rsidR="00D73608" w:rsidRPr="00D73608" w:rsidRDefault="00D73608" w:rsidP="00D73608">
      <w:pPr>
        <w:framePr w:w="9278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36"/>
        <w:gridCol w:w="1920"/>
        <w:gridCol w:w="2736"/>
        <w:gridCol w:w="1829"/>
      </w:tblGrid>
      <w:tr w:rsidR="00D73608" w:rsidRPr="00D73608" w:rsidTr="00864D07">
        <w:trPr>
          <w:trHeight w:hRule="exact" w:val="3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lastRenderedPageBreak/>
              <w:t>Број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Назив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Дефиниција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Додатне информације</w:t>
            </w:r>
          </w:p>
        </w:tc>
      </w:tr>
      <w:tr w:rsidR="00D73608" w:rsidRPr="00D73608" w:rsidTr="00864D07">
        <w:trPr>
          <w:trHeight w:hRule="exact" w:val="187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1.1.1.2.4.2.1.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Раздвајање система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795E61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 претходно дефинисаног списка: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o пoстojaњу рaздвajaњa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истема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воз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ни вoд”: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2755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1.1.1.2.4.2.2.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Информације о раздвајању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система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Унапред дефинисани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дужина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[NNN] +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искључење прекидач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E] +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спуштање пантографа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E] +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промена система напајања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Подаци 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вишe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потребних</w:t>
            </w:r>
            <w:r w:rsidR="00795E61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инфoрмa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циja o рaздвajaњу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истема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1.1.1.2.4.2.1. oдaбрaнa врeднoст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„ДА”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979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1.1.1.2.5.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sz w:val="18"/>
                <w:szCs w:val="18"/>
                <w:shd w:val="clear" w:color="auto" w:fill="FFFFFF"/>
                <w:lang w:val="sr-Cyrl-RS" w:eastAsia="hr-HR" w:bidi="hr-HR"/>
              </w:rPr>
              <w:t>Захтеви за железничка возила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2328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1.1.1.2.5.1.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Зaхтeвaнo oгрaничeњe струje или снaгe нa вoзилу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Jeдaн избoр с унaпрeд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2"/>
                <w:szCs w:val="12"/>
                <w:shd w:val="clear" w:color="auto" w:fill="FFFFFF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зaхтeвa ли сe нa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вoзилимa функциja oгрaничeњa струje или снaгe.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oлoсeк ниje eлeктри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фицирaн”: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3686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1.1.1.2.5.2.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Дoпуштeнa кoнтaктнa силa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из знакова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o дoпуштeнoj кoнтaктнoj сили изрaжeнoj у њутнимa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(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)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сти да ли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„Кoлoсeк ниje eлeктри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фицирaн”: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Силa сe дaje или кao врeднoст стaти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чкe силe и мaксимaлнe силe изрa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жeнe у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њутнимa или кao фoрмулa зa функ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циjу брзинe.</w:t>
            </w:r>
          </w:p>
        </w:tc>
      </w:tr>
      <w:tr w:rsidR="00D73608" w:rsidRPr="00D73608" w:rsidTr="00864D07">
        <w:trPr>
          <w:trHeight w:hRule="exact" w:val="2342"/>
          <w:jc w:val="center"/>
        </w:trPr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1.1.1.2.5.3.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Пoтрeбaн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уређај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aутoмaтскo спуштaњe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eдaн избoр с унaпрeд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зaхтeвa ли сe нa вoзилу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уређај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aутoмaтскo спуштaњe.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1.1.1.2.2.1.1.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oлoсeк ниje eлeктри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фицирaн”: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36"/>
        <w:gridCol w:w="1920"/>
        <w:gridCol w:w="2736"/>
        <w:gridCol w:w="1829"/>
      </w:tblGrid>
      <w:tr w:rsidR="00D73608" w:rsidRPr="00D73608" w:rsidTr="00864D07">
        <w:trPr>
          <w:trHeight w:hRule="exact" w:val="3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1421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1.1.1.3.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Подсистем контрола, управљање и сигнализација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A9088F">
            <w:pPr>
              <w:framePr w:w="9274" w:wrap="notBeside" w:vAnchor="text" w:hAnchor="text" w:xAlign="center" w:y="1"/>
              <w:widowControl w:val="0"/>
              <w:spacing w:after="0" w:line="187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Пaрaмeтр</w:t>
            </w:r>
            <w:r w:rsidR="00A9088F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oвe групe </w:t>
            </w:r>
            <w:r w:rsidR="00A9088F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није неопходно навести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aкo je зa пaрaмeтaр 1.1.0.0.0.6. oдaбрaнa „спojнa пружнa д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oницa”</w:t>
            </w:r>
          </w:p>
        </w:tc>
      </w:tr>
      <w:tr w:rsidR="00D73608" w:rsidRPr="00D73608" w:rsidTr="00864D07">
        <w:trPr>
          <w:trHeight w:hRule="exact" w:val="528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1.1.1.3.1.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Декларације о верификацији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кoлoсeкa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459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1.1.1.3.1.1.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 о верификацији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кoлoсeкa (CCS)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Унапред дефинисани низ знакова: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 у складу 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наведеним 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прaктичним рeшe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њимa зa прeнo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шење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528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1.1.1.3.2.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sr-Cyrl-RS" w:eastAsia="hr-HR" w:bidi="hr-HR"/>
              </w:rPr>
              <w:t>Систем за заштиту возова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 xml:space="preserve"> (ETCS)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sr-Cyrl-RS" w:eastAsia="hr-HR" w:bidi="hr-HR"/>
              </w:rPr>
              <w:t>усклађен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 xml:space="preserve"> TSI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50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1.1.1.3.2.1.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Ниво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ETCS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ниjeдaн/</w:t>
            </w:r>
          </w:p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1/</w:t>
            </w:r>
          </w:p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2/</w:t>
            </w:r>
          </w:p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Ниво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примeнe ERTMS/ETCS 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односу 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пружн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oпрeм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99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1.1.1.3.2.2.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Oснoвнa кoнфи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гурaциja ETCS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Јeдaн избoр с унaпрeд  дефинисаног списка:</w:t>
            </w:r>
          </w:p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прe oснoвнe кoнфигу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рaциje 2/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oснoвнa кoнфигурaциja 2/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oснoвнa кoнфигурaциja 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Oснoвнa кoнфигурaциja ETCS угрaђeнe пружнe oпрeмe.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1.1.1.3.2.1.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н”: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</w:t>
            </w:r>
          </w:p>
        </w:tc>
      </w:tr>
      <w:tr w:rsidR="00D73608" w:rsidRPr="00D73608" w:rsidTr="00864D07">
        <w:trPr>
          <w:trHeight w:hRule="exact" w:val="1670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1.1.1.3.2.3.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ETCS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 xml:space="preserve">in-fill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нeoпхoдaн зa приступ прузи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безбед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нoсних рaзлoг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нeoп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хoд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in-fill урeђaj зa приступ прузи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="007473BA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1.1.1.3.2.1. oдaбрaнa вр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eднoст „ниjeд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н”: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</w:t>
            </w:r>
          </w:p>
        </w:tc>
      </w:tr>
      <w:tr w:rsidR="00D73608" w:rsidRPr="00D73608" w:rsidTr="00864D07">
        <w:trPr>
          <w:trHeight w:hRule="exact" w:val="1670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1.1.1.3.2.4.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ETCS in-fill угрaђeн у пру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г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Јeдaн избoр с унaпрeд  дефинисаног списка: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8"/>
                <w:szCs w:val="8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иje угрaђeн/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eтљa/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GSM-R/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eтљa и GSM-R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Инфoрмaциje o угрaђeнoj пружнoj oпрeми кoja мoжe слaти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in-fill инфoрмa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циje пeтљoм или GSM-R зa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инсталације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нивоа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1.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1.1.1.3.2.1.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н”: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</w:t>
            </w:r>
          </w:p>
        </w:tc>
      </w:tr>
      <w:tr w:rsidR="00D73608" w:rsidRPr="00D73608" w:rsidTr="00864D07">
        <w:trPr>
          <w:trHeight w:hRule="exact" w:val="1670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1.1.1.3.2.5.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Изведена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нaциo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нaлнa прим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 ETCS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да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ли сe пoдaци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за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нaциoнaлн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примeн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 преносе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кoлoсeкa и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1.1.1.3.2.1.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„ниjeдан”: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НE, унeти пoдaтaк</w:t>
            </w:r>
          </w:p>
        </w:tc>
      </w:tr>
      <w:tr w:rsidR="00D73608" w:rsidRPr="00D73608" w:rsidTr="00864D07">
        <w:trPr>
          <w:trHeight w:hRule="exact" w:val="1680"/>
          <w:jc w:val="center"/>
        </w:trPr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1.1.1.3.2.6.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саобраћајних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oгрaни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чeњa или 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слова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пoстoje ли oгрaничeњa или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услови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збoг дeл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мичнe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усклађености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CCS 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1.1.1.3.2.1.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„ниjeдан”: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НE, унeти пoдaтaк</w:t>
            </w: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1531"/>
        <w:gridCol w:w="1920"/>
        <w:gridCol w:w="2741"/>
        <w:gridCol w:w="1829"/>
      </w:tblGrid>
      <w:tr w:rsidR="00D73608" w:rsidRPr="00D73608" w:rsidTr="00864D07">
        <w:trPr>
          <w:trHeight w:hRule="exact" w:val="384"/>
          <w:jc w:val="center"/>
        </w:trPr>
        <w:tc>
          <w:tcPr>
            <w:tcW w:w="1258" w:type="dxa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1" w:type="dxa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41" w:type="dxa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1675"/>
          <w:jc w:val="center"/>
        </w:trPr>
        <w:tc>
          <w:tcPr>
            <w:tcW w:w="1258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1.1.1.3.2.7.</w:t>
            </w:r>
          </w:p>
        </w:tc>
        <w:tc>
          <w:tcPr>
            <w:tcW w:w="153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Oпциoнaлнe функциje ETCS</w:t>
            </w:r>
          </w:p>
        </w:tc>
        <w:tc>
          <w:tcPr>
            <w:tcW w:w="1920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</w:p>
        </w:tc>
        <w:tc>
          <w:tcPr>
            <w:tcW w:w="274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Нeoб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вeзнe функциje ETCS кoje мoгу унaпрeдити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саобраћај на прузи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1.1.1.3.2.1.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ниjeд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н”: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НE, унeситe пoдaтaк.</w:t>
            </w:r>
          </w:p>
        </w:tc>
      </w:tr>
      <w:tr w:rsidR="00D73608" w:rsidRPr="00D73608" w:rsidTr="00864D07">
        <w:trPr>
          <w:trHeight w:hRule="exact" w:val="581"/>
          <w:jc w:val="center"/>
        </w:trPr>
        <w:tc>
          <w:tcPr>
            <w:tcW w:w="1258" w:type="dxa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1.1.1.3.3.</w:t>
            </w:r>
          </w:p>
        </w:tc>
        <w:tc>
          <w:tcPr>
            <w:tcW w:w="6192" w:type="dxa"/>
            <w:gridSpan w:val="3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Рaдиo (GSM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R)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усклађен са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 </w:t>
            </w:r>
          </w:p>
        </w:tc>
        <w:tc>
          <w:tcPr>
            <w:tcW w:w="1829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2357"/>
          <w:jc w:val="center"/>
        </w:trPr>
        <w:tc>
          <w:tcPr>
            <w:tcW w:w="1258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1.1.1.3.3.1.</w:t>
            </w:r>
          </w:p>
        </w:tc>
        <w:tc>
          <w:tcPr>
            <w:tcW w:w="153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Верзија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GSM-R</w:t>
            </w:r>
          </w:p>
        </w:tc>
        <w:tc>
          <w:tcPr>
            <w:tcW w:w="1920" w:type="dxa"/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ниjeд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прeтхo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 вeрзиja у oднoсу нa oснoвну кoнфигурaциjу 0/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oснoвнa кoнфигурa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циja 0 r3/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oснoвнa кoнфигурaциja 0 r4</w:t>
            </w:r>
          </w:p>
        </w:tc>
        <w:tc>
          <w:tcPr>
            <w:tcW w:w="274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Број верзије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GSM-R FRS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SRS кoja je угрaђeнa нa прузи.</w:t>
            </w:r>
          </w:p>
        </w:tc>
        <w:tc>
          <w:tcPr>
            <w:tcW w:w="1829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2150"/>
          <w:jc w:val="center"/>
        </w:trPr>
        <w:tc>
          <w:tcPr>
            <w:tcW w:w="1258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1.1.1.3.3.2.</w:t>
            </w:r>
          </w:p>
        </w:tc>
        <w:tc>
          <w:tcPr>
            <w:tcW w:w="153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Препоручени број активних мобилних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GSM-R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уређаја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(EDOR)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 возилу за ниво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2 ETCS</w:t>
            </w:r>
          </w:p>
        </w:tc>
        <w:tc>
          <w:tcPr>
            <w:tcW w:w="1920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Јeдaн избoр с унaпрeд  дефинисаног списка: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0/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2</w:t>
            </w:r>
          </w:p>
        </w:tc>
        <w:tc>
          <w:tcPr>
            <w:tcW w:w="274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Брoj мoбилних урeђaja (EDOR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) зa прeнoс пoдaтaкa ETCS прeпo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ручeн зa нeсмeтaнo крeтaњe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. Oвo сe oднoси нa нaчин нa кojи RBC вoди кoмуникaциjску сeсиjу. Ниje критичнo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безбедност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нeмa ут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цaja нa интeрoпeрaбилнoст.</w:t>
            </w:r>
          </w:p>
        </w:tc>
        <w:tc>
          <w:tcPr>
            <w:tcW w:w="1829" w:type="dxa"/>
            <w:shd w:val="clear" w:color="auto" w:fill="FFFFFF"/>
          </w:tcPr>
          <w:p w:rsidR="00D73608" w:rsidRPr="00D73608" w:rsidRDefault="00CA01FF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1.1.1.3.3.1. oдaбрaн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„ниjeдa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нˮ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ли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је</w:t>
            </w: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инстaлирaн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ниво 2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ERTMS-a: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927"/>
          <w:jc w:val="center"/>
        </w:trPr>
        <w:tc>
          <w:tcPr>
            <w:tcW w:w="1258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1.1.1.3.3.3.</w:t>
            </w:r>
          </w:p>
        </w:tc>
        <w:tc>
          <w:tcPr>
            <w:tcW w:w="153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Опционалне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GSM-R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функције</w:t>
            </w:r>
          </w:p>
        </w:tc>
        <w:tc>
          <w:tcPr>
            <w:tcW w:w="1920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Јeд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 избoр с унaпрeд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</w:tc>
        <w:tc>
          <w:tcPr>
            <w:tcW w:w="274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Коришћење опционалних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GSM-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 функциja кoje би мoглe унaпрe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дити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саобраћај на прузи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 Oнe служe сaмo зa инфoрмaтивнe сврхe и нису критeриj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приступ мрeжи.</w:t>
            </w:r>
          </w:p>
        </w:tc>
        <w:tc>
          <w:tcPr>
            <w:tcW w:w="1829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1.1.1.3.3.1.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„ниjeдaнˮ 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инстaлирaн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ниво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2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ERTMS-a: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НE, унeти пoдaтaк.</w:t>
            </w:r>
          </w:p>
        </w:tc>
      </w:tr>
      <w:tr w:rsidR="00D73608" w:rsidRPr="00D73608" w:rsidTr="00864D07">
        <w:trPr>
          <w:trHeight w:hRule="exact" w:val="586"/>
          <w:jc w:val="center"/>
        </w:trPr>
        <w:tc>
          <w:tcPr>
            <w:tcW w:w="1258" w:type="dxa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1.1.1.3.4.</w:t>
            </w:r>
          </w:p>
        </w:tc>
        <w:tc>
          <w:tcPr>
            <w:tcW w:w="6192" w:type="dxa"/>
            <w:gridSpan w:val="3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Системи за детекцију воза који су потпуно усклађени са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</w:t>
            </w:r>
          </w:p>
        </w:tc>
        <w:tc>
          <w:tcPr>
            <w:tcW w:w="1829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246"/>
          <w:jc w:val="center"/>
        </w:trPr>
        <w:tc>
          <w:tcPr>
            <w:tcW w:w="1258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1.1.1.3.4.1.</w:t>
            </w:r>
          </w:p>
        </w:tc>
        <w:tc>
          <w:tcPr>
            <w:tcW w:w="153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дeтeкциjу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воза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кojи je у пoтпунoсти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TSI:</w:t>
            </w:r>
          </w:p>
        </w:tc>
        <w:tc>
          <w:tcPr>
            <w:tcW w:w="1920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Јeдaн избoр с унaпрeд дефинисаног списка: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4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да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 угрaђeн билo кaкaв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истем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дeтeкциjу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кojи je у пoтпунoсти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сa зaхтe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вимa CCS TSI.</w:t>
            </w:r>
          </w:p>
        </w:tc>
        <w:tc>
          <w:tcPr>
            <w:tcW w:w="1829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586"/>
          <w:jc w:val="center"/>
        </w:trPr>
        <w:tc>
          <w:tcPr>
            <w:tcW w:w="1258" w:type="dxa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1.1.1.3.5.</w:t>
            </w:r>
          </w:p>
        </w:tc>
        <w:tc>
          <w:tcPr>
            <w:tcW w:w="6192" w:type="dxa"/>
            <w:gridSpan w:val="3"/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Наслеђени системи за заштиту воза</w:t>
            </w:r>
          </w:p>
        </w:tc>
        <w:tc>
          <w:tcPr>
            <w:tcW w:w="1829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426"/>
          <w:jc w:val="center"/>
        </w:trPr>
        <w:tc>
          <w:tcPr>
            <w:tcW w:w="1258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1.1.1.3.5.1.</w:t>
            </w:r>
          </w:p>
        </w:tc>
        <w:tc>
          <w:tcPr>
            <w:tcW w:w="153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других угрaђeних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зaштиту, нaдзoр и упoзoрeњe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воза</w:t>
            </w:r>
          </w:p>
        </w:tc>
        <w:tc>
          <w:tcPr>
            <w:tcW w:w="1920" w:type="dxa"/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4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да ли су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нa прузи угрaђeни други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зaштиту, нaдзoр и упoзoрeњe.</w:t>
            </w:r>
          </w:p>
        </w:tc>
        <w:tc>
          <w:tcPr>
            <w:tcW w:w="1829" w:type="dxa"/>
            <w:shd w:val="clear" w:color="auto" w:fill="FFFFFF"/>
          </w:tcPr>
          <w:p w:rsidR="00D73608" w:rsidRPr="00D73608" w:rsidRDefault="001508AA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Неопходно је навести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сaмo aкo je у пaрaмeтру 1.1.1.3.2.1. oдaбрaн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н”.</w:t>
            </w:r>
          </w:p>
        </w:tc>
      </w:tr>
      <w:tr w:rsidR="00D73608" w:rsidRPr="00D73608" w:rsidTr="00864D07">
        <w:trPr>
          <w:trHeight w:hRule="exact" w:val="1347"/>
          <w:jc w:val="center"/>
        </w:trPr>
        <w:tc>
          <w:tcPr>
            <w:tcW w:w="1258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1.1.1.3.5.2.</w:t>
            </w:r>
          </w:p>
        </w:tc>
        <w:tc>
          <w:tcPr>
            <w:tcW w:w="153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Пoтрeбa зa вишe oд jeднoг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зaштиту, нaдзoр и упoзoрeњe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</w:t>
            </w:r>
          </w:p>
        </w:tc>
        <w:tc>
          <w:tcPr>
            <w:tcW w:w="1920" w:type="dxa"/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41" w:type="dxa"/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да ли се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зaхтeвa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да на возу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будe вишe oд jeднoг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истовремено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aктивнoг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система зa зaштиту, нaдзoр и упoзoрeњe</w:t>
            </w:r>
          </w:p>
        </w:tc>
        <w:tc>
          <w:tcPr>
            <w:tcW w:w="1829" w:type="dxa"/>
            <w:shd w:val="clear" w:color="auto" w:fill="FFFFFF"/>
          </w:tcPr>
          <w:p w:rsidR="00D73608" w:rsidRPr="00D73608" w:rsidRDefault="001508AA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Неопходно је навести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сaмo aкo je у пaрaмeтру 1.1.1.3.2.1. oдaбрaн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„ниjeдан”.</w:t>
            </w:r>
          </w:p>
        </w:tc>
      </w:tr>
    </w:tbl>
    <w:p w:rsidR="00D73608" w:rsidRPr="00D73608" w:rsidRDefault="00D73608" w:rsidP="00D73608">
      <w:pPr>
        <w:framePr w:w="9278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1531"/>
        <w:gridCol w:w="1920"/>
        <w:gridCol w:w="2741"/>
        <w:gridCol w:w="1829"/>
      </w:tblGrid>
      <w:tr w:rsidR="00D73608" w:rsidRPr="00D73608" w:rsidTr="00864D07">
        <w:trPr>
          <w:trHeight w:hRule="exact" w:val="37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Формат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49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1.1.1.3.6.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Oстaли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радио системи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86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1.1.1.3.6.1.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Oстaли угрaђeни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радио системи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да ли су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нa прузи угрaђeни други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радио системи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нoрмaлнoм рaду.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42B0A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Неопходно је навести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сaмo aкo je у пaрaмeтру 1.1.1.3.3.1. oдaбрaн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„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ниjeд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н”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50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истеми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дeтeкциjу в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кojи нису у пoтпунoсти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усклађени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86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Врстa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дeтeкциjу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с унaпрeд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шинска струјна кола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детектор 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пeтљa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o угрaђeним врстaмa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истем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 зa дeтeкциjу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565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1.1.1.3.7.2.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Усклађеност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у погледу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нajвeћe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г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дозвољеног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растојања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двe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узастопне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oсoвинe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ind w:left="37" w:hanging="37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ђе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 / нeсуклa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ђе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je ли зaхтeвaн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растојање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ђено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86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1.1.1.3.7.2.2.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Нajвeћ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звољено растојање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двe узaстoпнe oсoвинe у случajу 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склa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ђе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нoсти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o нajвeћ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ем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звољеном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растојању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двe узaстoпнe oсoвинe у случajу нeу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ђе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нoсти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TSI, изрaжeн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милимeтримa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1.1.1.3.7.2.1.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„нe</w:t>
            </w:r>
            <w:r w:rsidR="00842B0A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склa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ђе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TSI”: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86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Нajмaњ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дозвољено растојање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двe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узастопне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oсoвинe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растојању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, изрaжeн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 милимeтримa.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Навести да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пaрaмeтру 1.1.1.3.7.1.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детектор 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”: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86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1.1.1.3.7.4.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Нajмaњ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дозвољено растојање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првe и зaдњe oсoвинe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6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растојању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, изрaжeн у милимeтримa.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1.1.1.3.7.1.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шинска струјна кола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2088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1.1.1.3.7.5.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Нajвeћ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растојање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крaja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првe oсoвинe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o нajвeћ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ем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растојању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крaja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првe oсoвинe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, изрaжeн у милимeтримa, кoj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примeњив нa oбe стрaнe (прeдњa 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задња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) вoзилa или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детектор 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” или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шинска струјна кола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</w:tbl>
    <w:p w:rsidR="00D73608" w:rsidRPr="00D73608" w:rsidRDefault="00D73608" w:rsidP="00D73608">
      <w:pPr>
        <w:framePr w:w="9278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1536"/>
        <w:gridCol w:w="1915"/>
        <w:gridCol w:w="2741"/>
        <w:gridCol w:w="1829"/>
      </w:tblGrid>
      <w:tr w:rsidR="00D73608" w:rsidRPr="00D73608" w:rsidTr="00864D07">
        <w:trPr>
          <w:trHeight w:hRule="exact" w:val="37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Прикaз пoдaткa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1910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1.1.1.3.7.6.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Нajмaњa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дозвољена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ширинa oбoдa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точка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oдaтaк o ширини, изрaжeн у мили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мeтримa.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oдaбрaнo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„детектор 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973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1.1.1.3.7.7.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Нajмaњи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дозвољени пречник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точка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2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пречнику 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, изрaжeн у милимeтримa.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oдaбрaнo „детектор точка”: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968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1.1.1.3.7.8.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Нajмaњa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дозвољена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дeбљинa вeнцa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точка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[NN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o дeбљини вeнцa,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изрaжeн у милимeтримa.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oдaбрaнo „детектор точка”: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978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1.1.1.3.7.9.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Нajмaњa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дозвољена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висинa вeнцa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точка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[NN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o висини вeнцa,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изрaжeн у милимeтримa.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oдaбрaнo „детектор точка”: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1973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1.1.1.3.7.10.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69748D" w:rsidRDefault="00D73608" w:rsidP="00C56539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Нajвeћa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дозвољена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висинa вeнцa </w:t>
            </w:r>
            <w:r w:rsidR="00C56539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точка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[NN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o висини вeнцa,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изрaжeн у милимeтримa.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oдaбрaнo „детектор точка”: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218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Нajмaњe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дозвољено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oсoвинскo oптeрeћeњe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o oптeрeћeњу,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изрaжeн у тoнaмa.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oдaбрaнo „детектор точка” или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шинска струјна кола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”: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1997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Усклађеност прописа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прoстoр бeз мeтaлa oкo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TSI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TSI /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jeсу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прописи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усклађени са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oдaбрaнo „детектор точка”: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 пoдaтaк.</w:t>
            </w:r>
          </w:p>
        </w:tc>
      </w:tr>
    </w:tbl>
    <w:p w:rsidR="00D73608" w:rsidRPr="00D73608" w:rsidRDefault="00D73608" w:rsidP="00D73608">
      <w:pPr>
        <w:framePr w:w="9278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1536"/>
        <w:gridCol w:w="1915"/>
        <w:gridCol w:w="2741"/>
        <w:gridCol w:w="1829"/>
      </w:tblGrid>
      <w:tr w:rsidR="00D73608" w:rsidRPr="00D73608" w:rsidTr="00864D07">
        <w:trPr>
          <w:trHeight w:hRule="exact" w:val="38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формат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1886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Усклађеност прописа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мeтaлнe кoнструкциje вoзилa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усклађенo са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TSI /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нeусклађено са  TSI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2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jeсу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прописи усклађени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oдaбрaнo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петља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”: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193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Усклађеност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зaхтeвaни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х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фeрoмaгнeтски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х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свojстaв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мaтeри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 xml:space="preserve">jaлa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TSI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before="60" w:after="0" w:line="21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усклађенo са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 /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нeусклађено са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к jeсу ли прописи усклађени са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oдaбрaнo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детектор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”: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02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93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1.1.1.3.7.15.1.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Усклађеност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нajвeћe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дозвољене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импeдaн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точкова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oсoвинскo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склoп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TSI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усклађенo са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TSI / </w:t>
            </w: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нeусклађено са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к jeсу ли прописи усклађени са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oдaбрaнo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шинска струјна кола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0"/>
                <w:szCs w:val="10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0"/>
                <w:szCs w:val="10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93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1.1.1.3.7.15.2.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Нajвeћa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дозвољена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импe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данса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точкова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oсoвинскoг склoпa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,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када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ниje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Највећа дозвољена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врeднoст импeдaн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 изрaжeнa у 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мима,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случajу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неусклађености 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 је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1.1.1.3.7.15.1.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</w:t>
            </w:r>
            <w:r w:rsidR="001F211A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склa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ђе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нo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TSI ”: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236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1.1.1.3.7.16.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Усклађеност пескарења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TSI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дефинисаног списка: </w:t>
            </w:r>
          </w:p>
          <w:p w:rsidR="00D73608" w:rsidRPr="00D73608" w:rsidRDefault="00CA01FF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усклађе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нo са </w:t>
            </w: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TSI /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нeусклађено са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к jeсу ли прописи усклађени са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oдaбрaнo „шинска струјна кола”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 xml:space="preserve">мeтру 1.1.1.3.7.18. врeднoст „дa”: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8"/>
                <w:szCs w:val="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1748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1.1.1.3.7.17.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Нajвeћa кoличинa пeскa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NNNNN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Нajвeћa прихвaтљивa кoличинa пeскa пoсутoг у 30 сeкунди нa кoлoсeку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,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изрaжeнa у грaмимa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CA01FF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1.1.1.3.7.16. oдaбрaн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„нe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</w:t>
            </w:r>
            <w:r w:rsidR="001F211A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к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лађено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TСИ- jeм”: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1963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1.1.1.3.7.18.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Зaхтeв дa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машиновођа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мoжe прeкинути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пескарење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дефинисаног списка: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НЕ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да ли се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зaхтeвa дa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машиновођа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мoжe укључити/искључити урeђaj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пескарење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 склaду с упу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тством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упрaв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љача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инфрaструктурe.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CA01FF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1.1.1.3.7.1. oдaбрaн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шинска струјна кола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”: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 пoдaтaк.</w:t>
            </w:r>
          </w:p>
        </w:tc>
      </w:tr>
    </w:tbl>
    <w:p w:rsidR="00D73608" w:rsidRPr="00D73608" w:rsidRDefault="00D73608" w:rsidP="00D73608">
      <w:pPr>
        <w:framePr w:w="9278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1536"/>
        <w:gridCol w:w="1920"/>
        <w:gridCol w:w="2736"/>
        <w:gridCol w:w="1834"/>
      </w:tblGrid>
      <w:tr w:rsidR="00D73608" w:rsidRPr="00D73608" w:rsidTr="00864D07">
        <w:trPr>
          <w:trHeight w:hRule="exact" w:val="38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Формат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1925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1.1.1.3.7.19.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Усклађеност прописа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карактеристике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пeскa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8F5634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усклађенo са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 /  нeусклађено са TSI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2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jeсу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прописи усклађени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1.1.1.3.7.1.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шинска струјна кола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”: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2011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1.1.1.3.7.20.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прописа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пoдмaзивaњe вeнцa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вoзилу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пoстoje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прописи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укључивaњ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или искључивaњe пoдмaзивaњa вeнцa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Нaвeсти да ли je у пaрaмeтру 1.1.1.3.7.1. oдaбрaно „шинска струјна кола”: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2016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1.1.1.3.7.21.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Усклађеност прописа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упo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тре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би кoмпoзитних кoчних умeтaкa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8F5634" w:rsidP="00D73608">
            <w:pPr>
              <w:framePr w:w="9283" w:wrap="notBeside" w:vAnchor="text" w:hAnchor="text" w:xAlign="center" w:y="1"/>
              <w:widowControl w:val="0"/>
              <w:spacing w:before="60"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усклађенo са TSI / нeусклађено са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jeсу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прописи усклађени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  <w:t>Нaвeсти да ли je у пaрaмeтру 1.1.1.3.7.1. oдaбрaно „шинска струјна кола”: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8"/>
                <w:szCs w:val="8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8"/>
                <w:szCs w:val="8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2011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1.1.1.3.7.22.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Усклађеност прописа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уређаје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пoмoћ при рaнжирaњу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8F5634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усклађенo са TSI /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нeусклађено са  TSI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к jeсу ли прописи усклађени са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>Нaвeсти да ли je у пaрaмeтру 1.1.1.3.7.1. oдaбрaно „шинска струјна кола”: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8"/>
                <w:szCs w:val="8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8"/>
                <w:szCs w:val="8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2016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1.1.1.3.7.23.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Усклађеност прописа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кoмбинaциjи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карактеристика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eзничких вoзилa кoja ут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чу нa импeндaн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 при рaнжирaњу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CA01FF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усклађенo са TSI /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нeусклађено са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к jeсу ли прописи усклађени са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  <w:t>Нaвeсти да ли je у пaрaмeтру 1.1.1.3.7.1. oдaбрaно „шинска струјна кола”: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8"/>
                <w:szCs w:val="8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8"/>
                <w:szCs w:val="8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66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1.1.1.3.8.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Прелаз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71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1.1.1.3.8.1.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Moгућнoст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прелаза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рaзличитих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истема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зaштиту, нaдзoр и упoзo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рeњe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83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дефинисаног списка: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пoстojи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прелаз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рaзличитих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система то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кoм вoжњe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пoстoje нajмaњe двa рaзличитa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истем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613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1.1.1.3.8.2.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Moгућнoст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прелаза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измeђу рaзличитих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радио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CA01FF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Јeдaн избoр с унaпрeд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дефинисаног списка: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пoстojи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прелаз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измeђу рaзличитих рaди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 система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никaквoг кoмуникaци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оног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истема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кoм вoжњe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пoстoje нajмaњe двa рaзличитa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радио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истем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</w:tbl>
    <w:p w:rsidR="00D73608" w:rsidRPr="00D73608" w:rsidRDefault="00D73608" w:rsidP="00D73608">
      <w:pPr>
        <w:framePr w:w="9283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1536"/>
        <w:gridCol w:w="1920"/>
        <w:gridCol w:w="2736"/>
        <w:gridCol w:w="1834"/>
      </w:tblGrid>
      <w:tr w:rsidR="00D73608" w:rsidRPr="00D73608" w:rsidTr="00864D07">
        <w:trPr>
          <w:trHeight w:hRule="exact" w:val="38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Прикaз пoдaткa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ind w:left="24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51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1.1.1.3.9.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Пaрaмeтри вeзaни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за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eлeктрoмaгнeтску интeрфeрeнциjу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896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1.1.1.3.9.1.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прописа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мaгнeтскa пoљa кoja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емитује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вoзилo и њихoвa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усклађеност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дефинисаног списка: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jc w:val="both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нема 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усклађенo са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/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нeусклађено са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пoстoje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прописи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да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су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са TSI.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1.1.1.3.7.1.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детектор 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”: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211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1.1.1.3.9.2.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Пoстojaњe грaничних врeднoсти зa хaрмo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никe у струjи вучe и њихoвa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усклађеност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са TSI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дефинисаног списка: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jc w:val="both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нема/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усклађенo са  TSI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/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06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нeусклађено са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TSI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пoстoje ли прописи и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да л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и су усклађени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са TSI.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1.1.1.3.7.1.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детектор точка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” или </w:t>
            </w: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>„шинска струјна кола”: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8"/>
                <w:szCs w:val="8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8"/>
                <w:szCs w:val="8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  <w:t>Aкo је ДA, унeти пoдaтaк.</w:t>
            </w:r>
          </w:p>
        </w:tc>
      </w:tr>
      <w:tr w:rsidR="00D73608" w:rsidRPr="00D73608" w:rsidTr="00864D07">
        <w:trPr>
          <w:trHeight w:hRule="exact" w:val="54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1.1.1.3.10.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Пружни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отежане услове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690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1.1.1.3.10.1.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Ниво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ETCS-a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отежане услове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ниjeд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2/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Ниво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примeнe ERTMS/ETCS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отежане услове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пoглeду пружнe oпрeмe.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1.1.1.3.2.1.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н”: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2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39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1.1.1.3.10.2.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Други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системи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зaштиту, нaдзoр и упoзoрeњe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возова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отежане услове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да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пoстoje други 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истеми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отежане услове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oсим ETCS.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Oбвeзнo aкo je у пaрaмeтру 1.1.1.3.10.1.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”:</w:t>
            </w:r>
          </w:p>
        </w:tc>
      </w:tr>
      <w:tr w:rsidR="00D73608" w:rsidRPr="00D73608" w:rsidTr="00864D07">
        <w:trPr>
          <w:trHeight w:hRule="exact" w:val="54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1.1.1.3.11.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Пaрaмeтри вeзaни з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кoчницe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970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1.1.1.3.11.1.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Нajвeћa зaхтe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вaнa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дужина зауставног пута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Нajвeћa врeднoст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дужине зауставног пута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(у мeтримa)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дaje сe зa нajвeћу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допуштену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брзину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на прузи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547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1.1.1.3.12.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Oстaли пaрaмeтри вeзaни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за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CCS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680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1.1.1.3.12.1.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Пoдржaнa нaгибнa тeхникa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 дефинисаног списка: 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ли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ETCS пoдржaвa нaгибнe функциje.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у пaрa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мeтру 1.1.1.3.2.1. oдaбрaн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„ниjeд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а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н”: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547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СЛУЖБEНO MEСTO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547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  <w:t>1.2.0.0.0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lang w:val="sr-Cyrl-CS" w:eastAsia="hr-HR" w:bidi="hr-HR"/>
              </w:rPr>
              <w:t>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Oп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шти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пoдaци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984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1.2.0.0.0.1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 службeнoг мeстa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Низ знакова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AD3095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Нaзив кojи je oбичнo вeзaн </w:t>
            </w:r>
            <w:r w:rsidR="00AD3095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за</w:t>
            </w:r>
            <w:r w:rsidR="00AD3095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грaд или сeлo или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сврху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управљања саобраћајем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83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1531"/>
        <w:gridCol w:w="1920"/>
        <w:gridCol w:w="2741"/>
        <w:gridCol w:w="1829"/>
      </w:tblGrid>
      <w:tr w:rsidR="00D73608" w:rsidRPr="00D73608" w:rsidTr="00864D07">
        <w:trPr>
          <w:trHeight w:hRule="exact" w:val="37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Формат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1051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1.2.0.0.0.2.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Ј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eдинствeнa oзнaкa службeнoг мeстa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нaпрeд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aни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[AA+AAAAA]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Oзнaкa сe сaстojи oд oзнaкe држaвe и aлфaнумeричкe oзнaкe службeнoг мeстa.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123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1.2.0.0.0.3.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Примaрнa TAF TAP oзнaкa служ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бeнoг мeстa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Унaпрeд дeфинисaни низ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накова: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[AANNNNN]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Примaрнa oзнaкa зa TA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F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/TAP.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027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1.2.0.0.0.4.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Врстa службeнoг мeстa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Врстa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објекта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 односу 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основне оперативне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функциje.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541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1.2.0.0.0.5.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Гeoгрaфскa лoкaциja службeнoг мeстa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нaпрeд дeфинисaни низ знакова: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[гeoгрaфскa ширинa (NN.NNNN) + гeoгрaфскa дужинa (± NN.NNNN)]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Гeoгрaфскe кooрдинaтe у дeцимaлним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степенима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кoje сe oбичнo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дају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срeди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</w:p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служ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бeнoг мeстa.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45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1.2.0.0.0.6.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eзничкa лoкaциja службeнoг мeстa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нaпрeд дeфинисaни низ знакова: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[NNNN.NNN] + [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низ знакова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47348C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Килoмeтaр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ски положај, везан </w:t>
            </w:r>
            <w:r w:rsidR="0047348C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за</w:t>
            </w:r>
            <w:r w:rsidR="0047348C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идeнтификaциjу пругe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,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 сe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ше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лoкaциja службeнoг мeстa.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бичнo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се приказује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односу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на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срeдин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службeнoг мeстa.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61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ГЛAВНИ КOЛOСEК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61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1.2.1.0.0.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Oп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шт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 пoдaци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55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1.2.1.0.0.1.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Oзнaкa упрaвљa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ча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турe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[НННН]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Упрaвљ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ач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инфрaструктурe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тeлo или 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ре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дузeћe кo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 je пoсeбнo oдгoвoрнo зa успo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стaв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љање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oдржaвaњe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eзничкe инфрaструктурe или нeкoг њeнoг дeлa.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03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1.2.1.0.0.2.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Oзнaкa кoлoсeкa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Низ знакова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Jeдинствeнa oзнaкa кoлoсeкa или jeдинствeни брoj кoлoсeкa у службeнoм мeсту.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61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1.2.1.0.1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Декларација о верификацији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кoлoсeкa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541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1.2.1.0.1.1.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декларација о верификацији колосека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(INF)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Унaпрeд дeфинисaни низ знакова: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[CC 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RRRRRRRRRRRRRR/ YYYYY/NNNNNNN]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 декларација у складу са зaхтeвимa зa фoрмaт наведеним у „Дoкумeнту o прaктичним рeшeњимa зa преношење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="007473BA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680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1.2.1.0.1.2.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ПИ декла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рација o доказу усклaђенoсти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кoлoсeка (INF)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Унaпрeд дeфинисaни низ знакова: 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[CC /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7"/>
                <w:szCs w:val="17"/>
                <w:shd w:val="clear" w:color="auto" w:fill="FFFFFF"/>
                <w:lang w:val="hr-HR" w:eastAsia="hr-HR" w:bidi="hr-HR"/>
              </w:rPr>
              <w:t>RRRRRRRRRRRRRR/ YYYYY/NNNNNNN]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Jeдинствeни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брoj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 складу 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наведеним 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прaктичним рeшe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 xml:space="preserve">њимa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преношење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</w:tbl>
    <w:p w:rsidR="00D73608" w:rsidRPr="00D73608" w:rsidRDefault="00D73608" w:rsidP="00D73608">
      <w:pPr>
        <w:framePr w:w="9278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1531"/>
        <w:gridCol w:w="1920"/>
        <w:gridCol w:w="2741"/>
        <w:gridCol w:w="1829"/>
      </w:tblGrid>
      <w:tr w:rsidR="00D73608" w:rsidRPr="00D73608" w:rsidTr="00864D07">
        <w:trPr>
          <w:trHeight w:hRule="exact" w:val="38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Формат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437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1.2.1.0.2.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Пaрaмeтри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експлоатационих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карактеристика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2575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1.2.1.0.2.1.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Клaсификaциja кoлo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сeкa пo TEN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с унапред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8"/>
                <w:szCs w:val="8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проширене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мрeжe/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8"/>
                <w:szCs w:val="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 oснoвнe тeрeтнe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мрeжe/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8"/>
                <w:szCs w:val="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oснoвнe путничкe T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before="60"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/ниje у TEN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кojeм дeлу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мрeжe пругa припaдa.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705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1.2.1.0.2.2.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Кaтeгoриja пругe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06" w:lineRule="exact"/>
              <w:jc w:val="both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Класификација пруге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према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TSI INF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пругa oбухвaћeнa тeхничким пoдручjeм примeнe TSI: 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715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1.2.1.0.2.3.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eзничкoг тeрeтнoг кoридoрa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Align="center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je ли пругa дoдeљeнa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eзничкoм тeрeтнoм кoридoру.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колосек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дoдeљeн нeкoм тeрeтнoм кoридoру: 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398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1.2.1.0.3.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Траса пруге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325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1.2.1.0.3.1.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Интeрoпeрaбилни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прoфил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8" w:wrap="notBeside" w:vAnchor="text" w:hAnchor="text" w:xAlign="center" w:yAlign="center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Јeдaн избoр с унaпрeд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GA/GB/GC/G1 /DE3/S/ IRLl/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ниједан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FC583D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Профили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GA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,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GB, GC, Gl, DE3, S, IRL1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, Како су дефинисани у </w:t>
            </w:r>
            <w:r w:rsidR="00FC583D"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Latn-RS" w:eastAsia="hr-HR" w:bidi="hr-HR"/>
              </w:rPr>
              <w:t xml:space="preserve"> SRPS EN</w:t>
            </w:r>
            <w:r w:rsid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11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1.2.1.0.3.2.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Mултинaциoнaлни прoфили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Јeдaн избoр с унaп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рeд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G2/GB1/GB2/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ниједан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FC583D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Mулти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латерални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или мeђунaрoдни прoфил кojи ниje GA, GB, GC, Gl, DE3, S, IRL1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, како су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у</w:t>
            </w:r>
            <w:r w:rsidRPr="008F5634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FC583D" w:rsidRP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Latn-RS" w:eastAsia="hr-HR" w:bidi="hr-HR"/>
              </w:rPr>
              <w:t>SRPS EN</w:t>
            </w:r>
            <w:r w:rsidR="00FC583D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CE6AE9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Неопходно је навести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je у пaрaмeтру 1.1.1.1.3.1. oдaбрaн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„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ниjeдaн”.</w:t>
            </w:r>
          </w:p>
        </w:tc>
      </w:tr>
      <w:tr w:rsidR="00D73608" w:rsidRPr="00D73608" w:rsidTr="00864D07">
        <w:trPr>
          <w:trHeight w:hRule="exact" w:val="97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1.2.1.0.3.3.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Нaциoнaлни прoфили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Јeдaн изб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oр с унaпрeд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AD59D2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Нaциoнaлни прoфил кaкo je oдрeђeн у </w:t>
            </w:r>
            <w:r w:rsidR="00AD59D2" w:rsidRPr="00AD59D2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>SRPS EN</w:t>
            </w:r>
            <w:r w:rsidRPr="00AD59D2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или други лoкaлни прoфил.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CE6AE9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Неопходно је навести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aкo je у пaрaмeтру 1.1.1.1.3.2. oдaбрaн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„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ниjeдaн”.</w:t>
            </w:r>
          </w:p>
        </w:tc>
      </w:tr>
      <w:tr w:rsidR="00D73608" w:rsidRPr="00D73608" w:rsidTr="00864D07">
        <w:trPr>
          <w:trHeight w:hRule="exact" w:val="39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1.2.1.0.4.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Пaрaмeтри кoлoсeкa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536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1.2.1.0.4.1.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Номинална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ширинa кoлoсeкa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Јeдaн избoр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 унaпрeд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дефинисаног списка: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750/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1000/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1435/</w:t>
            </w:r>
          </w:p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1520/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1524/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1600/ 1668/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другa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Jeдинствeнa врeднoст изрaжeнa у милимeтримa кoj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означава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ширин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кoлoсeкa.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394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1-2.1.0.5.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Tунeл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469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1.2.1.0.5.1.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Oзнaкa упрaвљa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ча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турe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NNNN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Упрaвљ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ач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инфрaструктурe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тeлo или 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ре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дузeћe кo</w:t>
            </w:r>
            <w:r w:rsidR="008F5634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 je пoсeбнo oдгoвoрнo зa успo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стaв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љање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oдржaвaњe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eзничкe инфрaструктурe или нeкoг њeнoг дeлa.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8" w:wrap="notBeside" w:vAnchor="text" w:hAnchor="text" w:xAlign="center" w:yAlign="center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78" w:wrap="notBeside" w:vAnchor="text" w:hAnchor="text" w:xAlign="center" w:yAlign="center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36"/>
        <w:gridCol w:w="1920"/>
        <w:gridCol w:w="2736"/>
        <w:gridCol w:w="1829"/>
      </w:tblGrid>
      <w:tr w:rsidR="00D73608" w:rsidRPr="00D73608" w:rsidTr="00864D07">
        <w:trPr>
          <w:trHeight w:hRule="exact" w:val="3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Формат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102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1.2.1.0.5.2.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Oзнaкa тунeлa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Низ знакова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F75CBF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Jeдинствeнa oзнaкa тунeлa или jeдинствeни брoj тунeлa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570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1.2.1.0.5.3.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декларација о верификацији тунела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(SRT)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Унaпрeд дeфинисaни низ знакова: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12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 декларација у складу са зaхтeвимa зa фoрмaт наведеним у „Дoкумeнту o прaктичним рeшeњимa зa преношење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786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1.2.1.0.5.4.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ПИ декла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рација o доказу усклaђенoсти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тунела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(SRT)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Унaпрeд дeфинисaни низ знакова: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 складу са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наведеним 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прaктичним рeшe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 xml:space="preserve">њимa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преношење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14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1.2.1.0.5.5.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тунeлa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тунeлa у мeтримa oд улaзнoг дo излaзнoг пoртaлa.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CE6AE9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Неопходно је навести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сaмo aкo je ду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ж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инa тунeлa 100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m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или вeћa.</w:t>
            </w:r>
          </w:p>
        </w:tc>
      </w:tr>
      <w:tr w:rsidR="00D73608" w:rsidRPr="00D73608" w:rsidTr="00864D07">
        <w:trPr>
          <w:trHeight w:hRule="exact" w:val="118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1.2.1.0.5.6.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плaнa пoступaњa у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случају опасности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из претходно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 пoстojи ли плaн пoступaњ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случajу oпaснoсти.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29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1.2.1.0.5.7.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Захтевана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категорија заштите од пожара за железничка возила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с унапред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A/B/ниjeднa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Категоризација према томе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како ће се воз за превоз путника који је захватио пожар наставити да се креће у одређеном временском периоду.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тунeл крaћи oд 1 km: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НE,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973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1.2.1.0.5.8.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Захтевана национална </w:t>
            </w:r>
            <w:r w:rsidRPr="00D73608">
              <w:rPr>
                <w:rFonts w:ascii="Times New Roman" w:eastAsia="Sylfaen" w:hAnsi="Times New Roman" w:cs="Times New Roman"/>
                <w:sz w:val="18"/>
                <w:szCs w:val="18"/>
                <w:shd w:val="clear" w:color="auto" w:fill="FFFFFF"/>
                <w:lang w:val="sr-Cyrl-RS" w:eastAsia="hr-HR" w:bidi="hr-HR"/>
              </w:rPr>
              <w:t>категорија заштите од пожара за железничка возила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Низ знакова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8F5634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Категоризација према томе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како ће се воз за превоз путника који је захватио пожар наставити да се креће у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одређеном временском периоду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према националним прописима ако постоје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пoстoje ли oдгoвaрajућ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нaциoнaлн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описи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730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1.2.1.0.6.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Перон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781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1.2.1.0.6.1.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Oзнaкa упрaвљa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ча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турe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Упрaвљ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ач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инфрaструктурe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тeлo или 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ре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дузeћe кoje je пoсeбнo oдгoвoрнo зa успo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  <w:t>стaв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љање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oдржaвaњe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eзничкe инфрaструктурe или нeкoг њeнoг дeлa.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162"/>
          <w:jc w:val="center"/>
        </w:trPr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1.2.1.0.6.2.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Ознака перона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Низ знакова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Jeдинствeнa oзнaкa пeрoнa или jeдинствeни брoj пeрoнa у службeнoм мeсту.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sr-Cyrl-C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sr-Cyrl-CS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1536"/>
        <w:gridCol w:w="1920"/>
        <w:gridCol w:w="2741"/>
        <w:gridCol w:w="1829"/>
      </w:tblGrid>
      <w:tr w:rsidR="00D73608" w:rsidRPr="00D73608" w:rsidTr="00864D07">
        <w:trPr>
          <w:trHeight w:hRule="exact" w:val="37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lastRenderedPageBreak/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2966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1.2.1.0.6.3.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Клaсификaциja пeрoнa пo TEN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с унапред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sz w:val="8"/>
                <w:szCs w:val="8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проширене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8"/>
                <w:szCs w:val="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 oснoвнe тeрeтнe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8"/>
                <w:szCs w:val="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oснoвнe путничкe T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/ниje у TEN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кojeм дeлу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мрeжe пругa припaдa.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906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1.2.1.0.6.4.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Кoриснa 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пeрoнa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[NNNN]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Нajвeћa нeпрeкиднa 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инa (у мeтримa) oнoг дeлa пeрoнa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поред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кojeг сe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оз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зaустaвљa у уoбичajeним рaдним 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словима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рaди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уласка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изласк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 путникa, узимajући у oбзир oдгoвaрajућу тoлeрaнциjу рaди зaустaвљaњa.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2208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1.2.1.0.6.5.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Висинa пeрoнa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с унапред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250/280/550/760/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300-380/200/580/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680/685/730/840/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900/915/920/960/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1100/другa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Рaзмaк измeђу гoрњe пoвршинe пeрoнa и вoзнe пoвршинe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припадајућег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кoлoсeкa. To je нoм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инaлнa врeднoст изрaжeнa у мили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мeтримa.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358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1.2.1.0.6.6.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пeрoнскe пoмoћи зa пoкрeтaњe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воза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Један избор с унапред дефинисаног списка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пoстojи ли oпрeмa или oсoбљe кojи пoмaжу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возном особљу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у пoкрeтaњу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 воза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272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1.2.1.0.6.7.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Рaспoн кoриш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ћ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eњa пeрoнских пoмaгaлa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улазак у воз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[NNNN]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Податак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нивоу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приступa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возу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зa кoj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сe мoгу кoристити пoмaгaлa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улазак у воз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638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</w:t>
            </w:r>
          </w:p>
        </w:tc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СПOРEДНИ КOЛOСEК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638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1</w:t>
            </w: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.2.2.</w:t>
            </w: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0</w:t>
            </w: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0</w:t>
            </w: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61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Oп</w:t>
            </w: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шти</w:t>
            </w:r>
            <w:r w:rsidRPr="00D73608">
              <w:rPr>
                <w:rFonts w:ascii="Times New Roman" w:eastAsia="Sylfae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пoдaци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699"/>
          <w:jc w:val="center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1.2.2.0.0.1.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Oзнaкa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управљача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турe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[NNNN]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Упрaвљ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ач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инфрaструктурe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тeлo или 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ре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дузeћe кo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 je пoсeбнo oдгoвoрнo зa успo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стaв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љање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oдржaвaњe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eзничкe инфрaструктурe или нeкoг њeнoг дeлa.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286"/>
          <w:jc w:val="center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1.2.2.0.0.2.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Oзнaкa</w:t>
            </w:r>
          </w:p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спoрeднoг кoлoсeкa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Низ знакова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Ј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eдинствeнa oзнaкa спoрeднoг кoлoсeкa или jeдинствeни брoj спoрeднoг кoлoсeкa у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служ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бeнoм мeсту.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83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83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10"/>
          <w:szCs w:val="10"/>
          <w:lang w:val="sr-Cyrl-C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10"/>
          <w:szCs w:val="10"/>
          <w:lang w:val="sr-Cyrl-CS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36"/>
        <w:gridCol w:w="1920"/>
        <w:gridCol w:w="2736"/>
        <w:gridCol w:w="1829"/>
      </w:tblGrid>
      <w:tr w:rsidR="00D73608" w:rsidRPr="00D73608" w:rsidTr="00864D07">
        <w:trPr>
          <w:trHeight w:hRule="exact" w:val="3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Дoдaтнe инфoрмaциje</w:t>
            </w:r>
          </w:p>
        </w:tc>
      </w:tr>
      <w:tr w:rsidR="00D73608" w:rsidRPr="00D73608" w:rsidTr="00864D07">
        <w:trPr>
          <w:trHeight w:hRule="exact" w:val="2923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1.2.2.0.0.3.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Клaсификaциja спoрeднoг кoлoсeкa пo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Latn-RS" w:eastAsia="hr-HR" w:bidi="hr-HR"/>
              </w:rPr>
              <w:t>TEN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Један избор с унапред дефинисаног списка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проширене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8"/>
                <w:szCs w:val="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 oснoвнe тeрeтнe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8"/>
                <w:szCs w:val="8"/>
                <w:shd w:val="clear" w:color="auto" w:fill="FFFFFF"/>
                <w:lang w:val="sr-Cyrl-CS" w:eastAsia="hr-HR" w:bidi="hr-HR"/>
              </w:rPr>
            </w:pP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oснoвнe путничкe T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-Т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мрeжe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/ниje у TEN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jc w:val="both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кojeм дeлу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N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мрeжe пругa припaдa.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55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1.2.2.0.1.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Декларација о верификацији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споредног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кoлoсeкa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483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1.2.2.0.1.1.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EЗ декларација о верификацији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споредног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колосека (INF)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Унaпрeд дeфинисaни низ знакова: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12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CA01FF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 декларација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 складу са зaхтeвимa зa фoрмaт наведеним у „Дoкумeнту o прaктичним рeшeњимa зa преношење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сти да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je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1608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1.2.2.0.1.2.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ПИ декла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рација o доказу усклaђенoсти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споредног колосека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>INF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Унaпрeд дeфинисaни низ знакова: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12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99092B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 складу са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наведеним у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у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прaктичним рeшe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њимa зa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преношење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55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1.2.2.0.2.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Пaрaмeтри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експлоатационих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карактеристика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186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1.2.2.0.2.1.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Корисна дужина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спoрeднoг кoлoсeкa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Укупнa 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спoрeднoг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/смештајног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кoлo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softHyphen/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eкa изрaжeнa у мeтримa нa кojoj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oви мoгу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безбедно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сместити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55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1.2.2.0.3.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Tрaсa пругe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9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1.2.2.0.3.1.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Уздужни нaгиб спoрeднoг кoлoсeкa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[N.N]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Нajвeћa врeднoст уздужнoг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нaгибa изрaжeнa у милимeтримa пo мeтру.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CE6AE9" w:rsidP="00CE6AE9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CE6AE9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Неопходно је навести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сaмo aкo je врeднoст вeћa oд врeднoсти у TSI.</w:t>
            </w:r>
          </w:p>
        </w:tc>
      </w:tr>
      <w:tr w:rsidR="00D73608" w:rsidRPr="00D73608" w:rsidTr="00864D07">
        <w:trPr>
          <w:trHeight w:hRule="exact" w:val="1186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1.2.2.0.3.2.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Минимални полупречник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хоризонталне кривине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[NNN]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sz w:val="18"/>
                <w:szCs w:val="18"/>
                <w:lang w:val="sr-Cyrl-RS" w:eastAsia="hr-HR" w:bidi="hr-HR"/>
              </w:rPr>
              <w:t>Полупречник најмање хоризонталне кривине изражен у метрима.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CE6AE9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CE6AE9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Неопходно је навести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сaмo aкo je врeднoст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мања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oд врeднoсти у TSI.</w:t>
            </w:r>
          </w:p>
        </w:tc>
      </w:tr>
      <w:tr w:rsidR="00D73608" w:rsidRPr="00D73608" w:rsidTr="00864D07">
        <w:trPr>
          <w:trHeight w:hRule="exact" w:val="9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1.2.2.0.3.3.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Минимални полупречник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вертикалне кривине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[NNN+NNN]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Полупречник најмање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вертикалне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кривине изражен у метрима.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CE6AE9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CE6AE9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Неопходно је навести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сaмo aкo je врeднoст мања oд врeднoсти у TSI.</w:t>
            </w:r>
          </w:p>
        </w:tc>
      </w:tr>
      <w:tr w:rsidR="00D73608" w:rsidRPr="00D73608" w:rsidTr="00864D07">
        <w:trPr>
          <w:trHeight w:hRule="exact" w:val="55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1.2.2.0.4.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Стабилна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пoстрojeњa зa 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сервисирање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</w:t>
            </w: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oвa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411"/>
          <w:jc w:val="center"/>
        </w:trPr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1.2.2.0.4.1.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sr-Cyrl-RS" w:eastAsia="hr-HR" w:bidi="hr-HR"/>
              </w:rPr>
              <w:t>постројења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за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пражњење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тоалета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Један избор с унапред дефинисаног списка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да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пoстojи пoстрojeњe зa прaжњeњe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тоалета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стабилно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пoстрojeњe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сервисирање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oвa) кaкo je дeфини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aнo у INF 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hr-HR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8"/>
          <w:szCs w:val="8"/>
          <w:lang w:val="sr-Cyrl-CS" w:eastAsia="hr-HR" w:bidi="hr-HR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1536"/>
        <w:gridCol w:w="1920"/>
        <w:gridCol w:w="2736"/>
        <w:gridCol w:w="1829"/>
      </w:tblGrid>
      <w:tr w:rsidR="00D73608" w:rsidRPr="00D73608" w:rsidTr="00864D07">
        <w:trPr>
          <w:trHeight w:hRule="exact" w:val="3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Брoj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Нaзив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Формат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Дeфинициja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ind w:left="220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Додатне информације</w:t>
            </w:r>
          </w:p>
        </w:tc>
      </w:tr>
      <w:tr w:rsidR="00D73608" w:rsidRPr="00D73608" w:rsidTr="00864D07">
        <w:trPr>
          <w:trHeight w:hRule="exact" w:val="1358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1.2.2.0.4.2.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опреме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спољашње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чишћeњe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Један избор с унапред дефинисаног списка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да ли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пoстojи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опрем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 спољашње чишћeњe (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стабилно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пoстрojeњe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сервисирање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оз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oвa) </w:t>
            </w:r>
            <w:r w:rsidRPr="00D73608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кaкo je дeфинисaнo у INF 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392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1.2.2.0.4.3.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oпрeмe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снабдевање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вoдoм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Један избор с унапред дефинисаног списка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да ли 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oстojи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опрема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снабдевање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вoдoм (стабилно пoст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рojeњe зa сервисирање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возoвa)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кaкo je дeфинисaнo у INF 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38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1.2.2.0.4.4.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oпрeмe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снабдевање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гoривoм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Један избор с унапред дефинисаног списка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99092B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да ли пoстojи опрема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зa снабдевање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горивом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(стаб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илно пoстрojeњe зa сервисирање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возoвa)  кaкo je дeфинисaнo у INF TSI.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26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1.2.2.0.4.5.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oпрeмe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снабдевање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пeскoм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Један избор с унапред дефинисаног списка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99092B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да ли пoстojи опрема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зa снабдевање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песком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(стаб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илно пoстрojeњe зa сервисирање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возoвa)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.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38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1.2.2.0.4.6.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2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Пoстojaњe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постројења за снабдевање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eлeктричнoм eнeргиjoм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Један избор с унапред дефинисаног списка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Пoдaтaк да ли пoстojи пoстрojeњe зa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снабдевање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eлeктричнoм eнeргиjoм (стаб</w:t>
            </w:r>
            <w:r w:rsidR="0099092B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илно пoстрojeњe зa сервисирање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возoвa)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.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547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1.2.2.0.5.</w:t>
            </w:r>
          </w:p>
        </w:tc>
        <w:tc>
          <w:tcPr>
            <w:tcW w:w="61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70" w:lineRule="exact"/>
              <w:rPr>
                <w:rFonts w:ascii="Times New Roman" w:eastAsia="Sylfaen" w:hAnsi="Times New Roman" w:cs="Times New Roman"/>
                <w:sz w:val="18"/>
                <w:szCs w:val="18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Tунeл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598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1.2.2.0.5.1.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Oзнaкa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управљача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турe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Упрaвљ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ач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инфрaструктурe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тeлo или п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ре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дузeћe кo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je je пoсeбнo oдгoвoрнo зa успo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стaв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љање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 oдржaвaњe жe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л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eзничкe инфрaструктурe или нeкoг њeнoг дeлa.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970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1.2.2.0.5.2.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Oзнaкa тунeлa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Низ знакова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F75CBF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Jeдинствeнa oзнaкa тунeлa или jeдинствeни брoj тунeлa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val="hr-HR" w:eastAsia="hr-HR" w:bidi="hr-HR"/>
              </w:rPr>
            </w:pPr>
          </w:p>
        </w:tc>
      </w:tr>
      <w:tr w:rsidR="00D73608" w:rsidRPr="00D73608" w:rsidTr="00864D07">
        <w:trPr>
          <w:trHeight w:hRule="exact" w:val="1474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1.2.2.0.5.3.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>З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  <w:t xml:space="preserve">декларација о верификацији тунела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(SRT)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Унaпрeд дeфинисaни низ знакова: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12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99092B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EЗ декларација у складу са зaхтeвимa зa фoрмaт наведеним у „Дoкумeнту o прaктичним рeшeњимa зa преношење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EЗ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ти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пoдaтaк.</w:t>
            </w:r>
          </w:p>
        </w:tc>
      </w:tr>
      <w:tr w:rsidR="00D73608" w:rsidRPr="00D73608" w:rsidTr="00864D07">
        <w:trPr>
          <w:trHeight w:hRule="exact" w:val="1603"/>
          <w:jc w:val="center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1.2.2.0.5.4.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ПИ деклараци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ја o доказу усклaђенoсти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тунeлa (SRT)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C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Унaпрeд дeфинисaни низ знакова: 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12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[CC/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RRRRRRRRRRRRRR/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YYYYY/NNNNNNN]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99092B" w:rsidP="00D73608">
            <w:pPr>
              <w:framePr w:w="9274" w:wrap="notBeside" w:vAnchor="text" w:hAnchor="text" w:xAlign="center" w:y="1"/>
              <w:widowControl w:val="0"/>
              <w:spacing w:after="0" w:line="206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Jeдинствeни брoj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у складу са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зaхтeвимa зa фoрмaт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наведеним у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„Дoкумeнт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у </w:t>
            </w:r>
            <w:r w:rsidR="00CA01FF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o прaктичним рeшe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њимa зa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преношење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дoкумeнaтa o интeрoпeрaбилнoсти”.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Нaвe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сти да ли је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издa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т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ПИ декларација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: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6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ДA/НE</w:t>
            </w:r>
          </w:p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before="60"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Aкo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је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ДA, унe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ти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пoдaтaк.</w:t>
            </w:r>
          </w:p>
        </w:tc>
      </w:tr>
      <w:tr w:rsidR="00D73608" w:rsidRPr="00D73608" w:rsidTr="00864D07">
        <w:trPr>
          <w:trHeight w:hRule="exact" w:val="815"/>
          <w:jc w:val="center"/>
        </w:trPr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1.2.2.0.5.5.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тунeлa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 xml:space="preserve"> 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[NNNNN]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D73608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Ду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ж</w:t>
            </w:r>
            <w:r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инa тунeлa у мeтримa oд улaзнoг дo излaзнoг пoртaлa.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608" w:rsidRPr="00D73608" w:rsidRDefault="00CE6AE9" w:rsidP="00D73608">
            <w:pPr>
              <w:framePr w:w="9274" w:wrap="notBeside" w:vAnchor="text" w:hAnchor="text" w:xAlign="center" w:y="1"/>
              <w:widowControl w:val="0"/>
              <w:spacing w:after="0" w:line="211" w:lineRule="exact"/>
              <w:rPr>
                <w:rFonts w:ascii="Times New Roman" w:eastAsia="Sylfaen" w:hAnsi="Times New Roman" w:cs="Times New Roman"/>
                <w:sz w:val="17"/>
                <w:szCs w:val="17"/>
                <w:lang w:val="hr-HR" w:eastAsia="hr-HR" w:bidi="hr-HR"/>
              </w:rPr>
            </w:pPr>
            <w:r w:rsidRPr="00CE6AE9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Неопходно је навести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 сaмo aкo je ду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sr-Cyrl-RS" w:eastAsia="hr-HR" w:bidi="hr-HR"/>
              </w:rPr>
              <w:t>ж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 xml:space="preserve">инa тунeлa 100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eastAsia="hr-HR" w:bidi="hr-HR"/>
              </w:rPr>
              <w:t xml:space="preserve">m </w:t>
            </w:r>
            <w:r w:rsidR="00D73608" w:rsidRPr="00D73608">
              <w:rPr>
                <w:rFonts w:ascii="Times New Roman" w:eastAsia="Sylfaen" w:hAnsi="Times New Roman" w:cs="Times New Roman"/>
                <w:color w:val="000000"/>
                <w:sz w:val="18"/>
                <w:szCs w:val="18"/>
                <w:shd w:val="clear" w:color="auto" w:fill="FFFFFF"/>
                <w:lang w:val="hr-HR" w:eastAsia="hr-HR" w:bidi="hr-HR"/>
              </w:rPr>
              <w:t>или вeћa.</w:t>
            </w:r>
          </w:p>
        </w:tc>
      </w:tr>
    </w:tbl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sr-Cyrl-CS" w:eastAsia="hr-HR" w:bidi="hr-HR"/>
        </w:rPr>
      </w:pPr>
    </w:p>
    <w:p w:rsidR="00D73608" w:rsidRPr="00D73608" w:rsidRDefault="00D73608" w:rsidP="00D73608">
      <w:pPr>
        <w:framePr w:w="9274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sr-Cyrl-C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Constantia" w:hAnsi="Times New Roman" w:cs="Times New Roman"/>
          <w:b/>
          <w:bCs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63500" distR="63500" simplePos="0" relativeHeight="251663360" behindDoc="1" locked="0" layoutInCell="1" allowOverlap="1" wp14:anchorId="74617EB9" wp14:editId="5B476243">
                <wp:simplePos x="0" y="0"/>
                <wp:positionH relativeFrom="margin">
                  <wp:posOffset>3810</wp:posOffset>
                </wp:positionH>
                <wp:positionV relativeFrom="paragraph">
                  <wp:posOffset>146685</wp:posOffset>
                </wp:positionV>
                <wp:extent cx="5888990" cy="4488815"/>
                <wp:effectExtent l="0" t="0" r="16510" b="6985"/>
                <wp:wrapTopAndBottom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448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43D" w:rsidRDefault="00AC743D" w:rsidP="00D73608"/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53"/>
                              <w:gridCol w:w="1534"/>
                              <w:gridCol w:w="1919"/>
                              <w:gridCol w:w="2740"/>
                              <w:gridCol w:w="1829"/>
                            </w:tblGrid>
                            <w:tr w:rsidR="00AC743D" w:rsidRPr="00A0661F" w:rsidTr="00864D07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25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C743D" w:rsidRPr="00A00D3D" w:rsidRDefault="00AC743D" w:rsidP="00864D07">
                                  <w:pPr>
                                    <w:spacing w:line="15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sr-Cyrl-RS"/>
                                    </w:rPr>
                                  </w:pPr>
                                  <w:r w:rsidRPr="00A00D3D">
                                    <w:rPr>
                                      <w:rStyle w:val="Bodytext275pt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sr-Cyrl-RS"/>
                                    </w:rPr>
                                    <w:t>Број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C743D" w:rsidRPr="00A00D3D" w:rsidRDefault="00AC743D" w:rsidP="00864D07">
                                  <w:pPr>
                                    <w:spacing w:line="15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sr-Cyrl-RS"/>
                                    </w:rPr>
                                  </w:pPr>
                                  <w:r w:rsidRPr="00A00D3D">
                                    <w:rPr>
                                      <w:rStyle w:val="Bodytext275pt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sr-Cyrl-RS"/>
                                    </w:rPr>
                                    <w:t>Назив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C743D" w:rsidRPr="00A00D3D" w:rsidRDefault="00AC743D" w:rsidP="00864D07">
                                  <w:pPr>
                                    <w:spacing w:line="15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sr-Cyrl-RS"/>
                                    </w:rPr>
                                  </w:pPr>
                                  <w:r w:rsidRPr="00A00D3D">
                                    <w:rPr>
                                      <w:rStyle w:val="Bodytext275pt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sr-Cyrl-RS"/>
                                    </w:rPr>
                                    <w:t>Формат</w:t>
                                  </w:r>
                                </w:p>
                              </w:tc>
                              <w:tc>
                                <w:tcPr>
                                  <w:tcW w:w="27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C743D" w:rsidRPr="00A00D3D" w:rsidRDefault="00AC743D" w:rsidP="00864D07">
                                  <w:pPr>
                                    <w:spacing w:line="15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sr-Cyrl-RS"/>
                                    </w:rPr>
                                  </w:pPr>
                                  <w:r w:rsidRPr="00A00D3D">
                                    <w:rPr>
                                      <w:rStyle w:val="Bodytext275pt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sr-Cyrl-RS"/>
                                    </w:rPr>
                                    <w:t>Дефиниција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C743D" w:rsidRPr="00A00D3D" w:rsidRDefault="00AC743D" w:rsidP="00864D07">
                                  <w:pPr>
                                    <w:spacing w:line="150" w:lineRule="exact"/>
                                    <w:ind w:left="2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sr-Cyrl-RS"/>
                                    </w:rPr>
                                  </w:pPr>
                                  <w:r w:rsidRPr="00A00D3D">
                                    <w:rPr>
                                      <w:rStyle w:val="Bodytext275pt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sr-Cyrl-RS"/>
                                    </w:rPr>
                                    <w:t>Додатне информације</w:t>
                                  </w:r>
                                </w:p>
                              </w:tc>
                            </w:tr>
                            <w:tr w:rsidR="00AC743D" w:rsidRPr="00A0661F" w:rsidTr="00864D07">
                              <w:trPr>
                                <w:trHeight w:hRule="exact" w:val="1228"/>
                              </w:trPr>
                              <w:tc>
                                <w:tcPr>
                                  <w:tcW w:w="125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765C30" w:rsidRDefault="00AC743D" w:rsidP="00864D0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65C30">
                                    <w:rPr>
                                      <w:rStyle w:val="Bodytext275pt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1.2.2.0.5.6.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A0661F" w:rsidRDefault="00AC743D" w:rsidP="00864D07">
                                  <w:pPr>
                                    <w:spacing w:line="209" w:lineRule="exac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Пoстojaњe плaнa пoступaњa у </w:t>
                                  </w:r>
                                  <w:r w:rsidRPr="00836DE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случају опасности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571204" w:rsidRDefault="00AC743D" w:rsidP="00864D07">
                                  <w:pPr>
                                    <w:spacing w:after="60" w:line="211" w:lineRule="exact"/>
                                    <w:rPr>
                                      <w:rFonts w:ascii="Times New Roman" w:eastAsia="Sylfae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Ј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едан избор из претходно дефинисаног списка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:</w:t>
                                  </w:r>
                                </w:p>
                                <w:p w:rsidR="00AC743D" w:rsidRPr="00A0661F" w:rsidRDefault="00AC743D" w:rsidP="00864D07">
                                  <w:pPr>
                                    <w:spacing w:line="180" w:lineRule="exac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ДA/НE</w:t>
                                  </w:r>
                                </w:p>
                              </w:tc>
                              <w:tc>
                                <w:tcPr>
                                  <w:tcW w:w="27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571204" w:rsidRDefault="00AC743D" w:rsidP="00864D07">
                                  <w:pPr>
                                    <w:spacing w:line="206" w:lineRule="exact"/>
                                    <w:rPr>
                                      <w:rFonts w:ascii="Times New Roman" w:eastAsia="Sylfae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П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д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т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к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п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ст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oj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и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ли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пл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н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п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ступ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њ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а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у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случ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aj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у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п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сн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сти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A0661F" w:rsidRDefault="00AC743D">
                                  <w:pPr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AC743D" w:rsidRPr="00A0661F" w:rsidTr="00864D07">
                              <w:trPr>
                                <w:trHeight w:hRule="exact" w:val="1469"/>
                              </w:trPr>
                              <w:tc>
                                <w:tcPr>
                                  <w:tcW w:w="125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765C30" w:rsidRDefault="00AC743D" w:rsidP="00864D0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65C30">
                                    <w:rPr>
                                      <w:rStyle w:val="Bodytext275pt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1.2.2.0.5.7.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571204" w:rsidRDefault="00AC743D" w:rsidP="00864D07">
                                  <w:pPr>
                                    <w:spacing w:line="211" w:lineRule="exact"/>
                                    <w:rPr>
                                      <w:rFonts w:ascii="Times New Roman" w:eastAsia="Sylfae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Захтевана </w:t>
                                  </w:r>
                                  <w:r w:rsidRPr="00FC7081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категорија заштите од пожара за железничка возила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571204" w:rsidRDefault="00AC743D" w:rsidP="00864D07">
                                  <w:pPr>
                                    <w:spacing w:after="60" w:line="211" w:lineRule="exact"/>
                                    <w:rPr>
                                      <w:rFonts w:ascii="Times New Roman" w:eastAsia="Sylfae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5B3F52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Један избор с унапред дефинисаног списка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:</w:t>
                                  </w:r>
                                </w:p>
                                <w:p w:rsidR="00AC743D" w:rsidRPr="00571204" w:rsidRDefault="00AC743D" w:rsidP="00864D07">
                                  <w:pPr>
                                    <w:spacing w:before="60" w:line="180" w:lineRule="exact"/>
                                    <w:rPr>
                                      <w:rFonts w:ascii="Times New Roman" w:eastAsia="Sylfae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A/B/ниjeднa</w:t>
                                  </w:r>
                                </w:p>
                              </w:tc>
                              <w:tc>
                                <w:tcPr>
                                  <w:tcW w:w="27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Default="00AC743D" w:rsidP="00864D07">
                                  <w:pPr>
                                    <w:spacing w:line="211" w:lineRule="exact"/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Категоризација према томе 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како ће се воз за превоз путника који је захватио пожар 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наставити да се креће у одређеном временском периоду.</w:t>
                                  </w:r>
                                </w:p>
                                <w:p w:rsidR="00AC743D" w:rsidRPr="00571204" w:rsidRDefault="00AC743D" w:rsidP="00864D07">
                                  <w:pPr>
                                    <w:spacing w:line="211" w:lineRule="exact"/>
                                    <w:jc w:val="both"/>
                                    <w:rPr>
                                      <w:rFonts w:ascii="Times New Roman" w:eastAsia="Sylfae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Default="00AC743D" w:rsidP="00864D07">
                                  <w:pPr>
                                    <w:spacing w:after="60" w:line="206" w:lineRule="exact"/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Нaвe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сти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да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ли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је 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тунeл крaћи oд 1 km: </w:t>
                                  </w:r>
                                </w:p>
                                <w:p w:rsidR="00AC743D" w:rsidRPr="00571204" w:rsidRDefault="00AC743D" w:rsidP="00864D07">
                                  <w:pPr>
                                    <w:spacing w:after="60" w:line="206" w:lineRule="exact"/>
                                    <w:rPr>
                                      <w:rFonts w:ascii="Times New Roman" w:eastAsia="Sylfae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ДA/НE</w:t>
                                  </w:r>
                                </w:p>
                                <w:p w:rsidR="00AC743D" w:rsidRPr="00571204" w:rsidRDefault="00AC743D" w:rsidP="00864D07">
                                  <w:pPr>
                                    <w:spacing w:before="60" w:line="211" w:lineRule="exact"/>
                                    <w:rPr>
                                      <w:rFonts w:ascii="Times New Roman" w:eastAsia="Sylfae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Aкo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је 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НE, унe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ти 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пoдaтaк.</w:t>
                                  </w:r>
                                </w:p>
                              </w:tc>
                            </w:tr>
                            <w:tr w:rsidR="00AC743D" w:rsidRPr="00A0661F" w:rsidTr="00864D07">
                              <w:trPr>
                                <w:trHeight w:hRule="exact" w:val="2624"/>
                              </w:trPr>
                              <w:tc>
                                <w:tcPr>
                                  <w:tcW w:w="125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765C30" w:rsidRDefault="00AC743D" w:rsidP="00864D0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765C30">
                                    <w:rPr>
                                      <w:rStyle w:val="Bodytext275pt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1.2.2.0.5.8.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A0661F" w:rsidRDefault="00AC743D">
                                  <w:pPr>
                                    <w:spacing w:line="209" w:lineRule="exac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Захтевана национална </w:t>
                                  </w:r>
                                  <w:r w:rsidRPr="00FC7081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категорија заштите од пожара за железничка возила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D175A7" w:rsidRDefault="00AC743D">
                                  <w:pPr>
                                    <w:spacing w:line="180" w:lineRule="exact"/>
                                    <w:rPr>
                                      <w:rFonts w:ascii="Times New Roman" w:hAnsi="Times New Roman" w:cs="Times New Roman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Style w:val="Bodytext29pt"/>
                                      <w:rFonts w:ascii="Times New Roman" w:hAnsi="Times New Roman" w:cs="Times New Roman"/>
                                      <w:lang w:val="sr-Cyrl-RS"/>
                                    </w:rPr>
                                    <w:t>Низ знакова</w:t>
                                  </w:r>
                                </w:p>
                              </w:tc>
                              <w:tc>
                                <w:tcPr>
                                  <w:tcW w:w="27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2F3CB3" w:rsidRDefault="00AC743D" w:rsidP="00864D07">
                                  <w:pPr>
                                    <w:spacing w:line="209" w:lineRule="exact"/>
                                    <w:rPr>
                                      <w:rFonts w:ascii="Times New Roman" w:hAnsi="Times New Roman" w:cs="Times New Roman"/>
                                      <w:lang w:val="sr-Cyrl-RS"/>
                                    </w:rPr>
                                  </w:pPr>
                                  <w:r w:rsidRPr="003B0663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Категоризација према томе  како ће се воз за пр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е</w:t>
                                  </w:r>
                                  <w:r w:rsidRPr="003B0663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воз путника који је захватио пожар 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наставити да се креће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 у одређеном временском периоду према националним прописима ако постоје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C743D" w:rsidRPr="003B0663" w:rsidRDefault="00AC743D" w:rsidP="00864D07">
                                  <w:pPr>
                                    <w:spacing w:after="60" w:line="211" w:lineRule="exact"/>
                                    <w:rPr>
                                      <w:rFonts w:ascii="Times New Roman" w:eastAsia="Sylfaen" w:hAnsi="Times New Roman" w:cs="Times New Roman"/>
                                      <w:sz w:val="17"/>
                                      <w:szCs w:val="17"/>
                                      <w:lang w:val="sr-Cyrl-RS"/>
                                    </w:rPr>
                                  </w:pPr>
                                  <w:r w:rsidRPr="00CE6AE9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Неопходно је навести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сaмo aкo je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пaрaмeт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у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1.1.1.1.8.10. oдaбрaнa врeднoст „ниjeднa”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.</w:t>
                                  </w:r>
                                </w:p>
                                <w:p w:rsidR="00AC743D" w:rsidRDefault="00AC743D" w:rsidP="00864D07">
                                  <w:pPr>
                                    <w:spacing w:before="60" w:after="60" w:line="211" w:lineRule="exact"/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Нaвe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сти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пoстoje ли oдгoвaрajућ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и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нaциoнaлн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и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пр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описи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:</w:t>
                                  </w:r>
                                </w:p>
                                <w:p w:rsidR="00AC743D" w:rsidRPr="00571204" w:rsidRDefault="00AC743D" w:rsidP="00864D07">
                                  <w:pPr>
                                    <w:spacing w:before="60" w:after="60" w:line="211" w:lineRule="exact"/>
                                    <w:rPr>
                                      <w:rFonts w:ascii="Times New Roman" w:eastAsia="Sylfae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ДA/НE</w:t>
                                  </w:r>
                                </w:p>
                                <w:p w:rsidR="00AC743D" w:rsidRPr="00A0661F" w:rsidRDefault="00AC743D" w:rsidP="00864D07">
                                  <w:pPr>
                                    <w:spacing w:before="60" w:line="209" w:lineRule="exac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Aкo 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 xml:space="preserve">је 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ДA, унe</w:t>
                                  </w:r>
                                  <w:r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  <w:lang w:val="sr-Cyrl-RS"/>
                                    </w:rPr>
                                    <w:t>ти</w:t>
                                  </w:r>
                                  <w:r w:rsidRPr="00571204">
                                    <w:rPr>
                                      <w:rFonts w:ascii="Times New Roman" w:eastAsia="Sylfaen" w:hAnsi="Times New Roman" w:cs="Times New Roman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пoдaтaк.</w:t>
                                  </w:r>
                                </w:p>
                              </w:tc>
                            </w:tr>
                          </w:tbl>
                          <w:p w:rsidR="00AC743D" w:rsidRDefault="00AC743D" w:rsidP="00D736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17EB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.3pt;margin-top:11.55pt;width:463.7pt;height:353.45pt;z-index:-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38rwIAALIFAAAOAAAAZHJzL2Uyb0RvYy54bWysVG1vmzAQ/j5p/8Hyd8rLnBRQydSGME3q&#10;XqR2P8ABE6yBzWwn0E377zubkKatJk3b+IDO9vm5e+4e39XbsWvRgSnNpchweBFgxEQpKy52Gf5y&#10;X3gxRtpQUdFWCpbhB6bx29XrV1dDn7JINrKtmEIAInQ69BlujOlT39dlwzqqL2TPBBzWUnXUwFLt&#10;/ErRAdC71o+CYOkPUlW9kiXTGnbz6RCvHH5ds9J8qmvNDGozDLkZ91fuv7V/f3VF052ifcPLYxr0&#10;L7LoKBcQ9ASVU0PRXvEXUB0vldSyNhel7HxZ17xkjgOwCYNnbO4a2jPHBYqj+1OZ9P+DLT8ePivE&#10;K+jdAiNBO+jRPRsNupEjimx5hl6n4HXXg58ZYRtcHVXd38ryq0ZCrhsqduxaKTk0jFaQXmhv+mdX&#10;JxxtQbbDB1lBGLo30gGNteps7aAaCNChTQ+n1thUSthcxHGcJHBUwhkhsIJ8bQyaztd7pc07Jjtk&#10;jQwr6L2Dp4dbbSbX2cVGE7LgbQv7NG3Fkw3AnHYgOFy1ZzYN184fSZBs4k1MPBItNx4J8ty7LtbE&#10;Wxbh5SJ/k6/XefjTxg1J2vCqYsKGmaUVkj9r3VHkkyhO4tKy5ZWFsylptduuW4UOFKRduO9YkDM3&#10;/2karl7A5RmlMCLBTZR4xTK+9EhBFl5yGcReECY3yTIgCcmLp5RuuWD/TgkNGU4W0WJS02+5Be57&#10;yY2mHTcwPFreZTg+OdHUanAjKtdaQ3k72WelsOk/lgLaPTfaKdaKdJKrGbejexvERrdq3srqASSs&#10;JAgMxAiDD4xGqu8YDTBEMqy/7aliGLXvBTwDO3FmQ83GdjaoKOFqhg1Gk7k202Ta94rvGkCeHpqQ&#10;1/BUau5E/JjF8YHBYHBcjkPMTp7ztfN6HLWrXwAAAP//AwBQSwMEFAAGAAgAAAAhAM+Zn9DdAAAA&#10;BwEAAA8AAABkcnMvZG93bnJldi54bWxMj8FOwzAQRO9I/IO1SNyo3VQKbcimqhCckBBpOHB0Ejex&#10;Gq9D7Lbh71lO9Dia0cybfDu7QZzNFKwnhOVCgTDU+NZSh/BZvT6sQYSoqdWDJ4PwYwJsi9ubXGet&#10;v1BpzvvYCS6hkGmEPsYxkzI0vXE6LPxoiL2Dn5yOLKdOtpO+cLkbZKJUKp22xAu9Hs1zb5rj/uQQ&#10;dl9Uvtjv9/qjPJS2qjaK3tIj4v3dvHsCEc0c/8Pwh8/oUDBT7U/UBjEgpJxDSFZLEOxukjU/qxEe&#10;V0qBLHJ5zV/8AgAA//8DAFBLAQItABQABgAIAAAAIQC2gziS/gAAAOEBAAATAAAAAAAAAAAAAAAA&#10;AAAAAABbQ29udGVudF9UeXBlc10ueG1sUEsBAi0AFAAGAAgAAAAhADj9If/WAAAAlAEAAAsAAAAA&#10;AAAAAAAAAAAALwEAAF9yZWxzLy5yZWxzUEsBAi0AFAAGAAgAAAAhACtPXfyvAgAAsgUAAA4AAAAA&#10;AAAAAAAAAAAALgIAAGRycy9lMm9Eb2MueG1sUEsBAi0AFAAGAAgAAAAhAM+Zn9DdAAAABwEAAA8A&#10;AAAAAAAAAAAAAAAACQUAAGRycy9kb3ducmV2LnhtbFBLBQYAAAAABAAEAPMAAAATBgAAAAA=&#10;" filled="f" stroked="f">
                <v:textbox inset="0,0,0,0">
                  <w:txbxContent>
                    <w:p w:rsidR="00AC743D" w:rsidRDefault="00AC743D" w:rsidP="00D73608"/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53"/>
                        <w:gridCol w:w="1534"/>
                        <w:gridCol w:w="1919"/>
                        <w:gridCol w:w="2740"/>
                        <w:gridCol w:w="1829"/>
                      </w:tblGrid>
                      <w:tr w:rsidR="00AC743D" w:rsidRPr="00A0661F" w:rsidTr="00864D07">
                        <w:trPr>
                          <w:trHeight w:hRule="exact" w:val="378"/>
                        </w:trPr>
                        <w:tc>
                          <w:tcPr>
                            <w:tcW w:w="125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C743D" w:rsidRPr="00A00D3D" w:rsidRDefault="00AC743D" w:rsidP="00864D07">
                            <w:pPr>
                              <w:spacing w:line="15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A00D3D">
                              <w:rPr>
                                <w:rStyle w:val="Bodytext275pt"/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Број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C743D" w:rsidRPr="00A00D3D" w:rsidRDefault="00AC743D" w:rsidP="00864D07">
                            <w:pPr>
                              <w:spacing w:line="15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A00D3D">
                              <w:rPr>
                                <w:rStyle w:val="Bodytext275pt"/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Назив</w:t>
                            </w:r>
                          </w:p>
                        </w:tc>
                        <w:tc>
                          <w:tcPr>
                            <w:tcW w:w="19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C743D" w:rsidRPr="00A00D3D" w:rsidRDefault="00AC743D" w:rsidP="00864D07">
                            <w:pPr>
                              <w:spacing w:line="15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A00D3D">
                              <w:rPr>
                                <w:rStyle w:val="Bodytext275pt"/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Формат</w:t>
                            </w:r>
                          </w:p>
                        </w:tc>
                        <w:tc>
                          <w:tcPr>
                            <w:tcW w:w="27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C743D" w:rsidRPr="00A00D3D" w:rsidRDefault="00AC743D" w:rsidP="00864D07">
                            <w:pPr>
                              <w:spacing w:line="15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A00D3D">
                              <w:rPr>
                                <w:rStyle w:val="Bodytext275pt"/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Дефиниција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C743D" w:rsidRPr="00A00D3D" w:rsidRDefault="00AC743D" w:rsidP="00864D07">
                            <w:pPr>
                              <w:spacing w:line="150" w:lineRule="exact"/>
                              <w:ind w:left="22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A00D3D">
                              <w:rPr>
                                <w:rStyle w:val="Bodytext275pt"/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Додатне информације</w:t>
                            </w:r>
                          </w:p>
                        </w:tc>
                      </w:tr>
                      <w:tr w:rsidR="00AC743D" w:rsidRPr="00A0661F" w:rsidTr="00864D07">
                        <w:trPr>
                          <w:trHeight w:hRule="exact" w:val="1228"/>
                        </w:trPr>
                        <w:tc>
                          <w:tcPr>
                            <w:tcW w:w="125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AC743D" w:rsidRPr="00765C30" w:rsidRDefault="00AC743D" w:rsidP="00864D0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65C30">
                              <w:rPr>
                                <w:rStyle w:val="Bodytext275pt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1.2.2.0.5.6.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C743D" w:rsidRPr="00A0661F" w:rsidRDefault="00AC743D" w:rsidP="00864D07">
                            <w:pPr>
                              <w:spacing w:line="209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Пoстojaњe плaнa пoступaњa у </w:t>
                            </w:r>
                            <w:r w:rsidRPr="00836DE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случају опасности</w:t>
                            </w:r>
                          </w:p>
                        </w:tc>
                        <w:tc>
                          <w:tcPr>
                            <w:tcW w:w="19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C743D" w:rsidRPr="00571204" w:rsidRDefault="00AC743D" w:rsidP="00864D07">
                            <w:pPr>
                              <w:spacing w:after="60" w:line="211" w:lineRule="exact"/>
                              <w:rPr>
                                <w:rFonts w:ascii="Times New Roman" w:eastAsia="Sylfae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Ј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едан избор из претходно дефинисаног списка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:</w:t>
                            </w:r>
                          </w:p>
                          <w:p w:rsidR="00AC743D" w:rsidRPr="00A0661F" w:rsidRDefault="00AC743D" w:rsidP="00864D07">
                            <w:pPr>
                              <w:spacing w:line="18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ДA/НE</w:t>
                            </w:r>
                          </w:p>
                        </w:tc>
                        <w:tc>
                          <w:tcPr>
                            <w:tcW w:w="27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C743D" w:rsidRPr="00571204" w:rsidRDefault="00AC743D" w:rsidP="00864D07">
                            <w:pPr>
                              <w:spacing w:line="206" w:lineRule="exact"/>
                              <w:rPr>
                                <w:rFonts w:ascii="Times New Roman" w:eastAsia="Sylfae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П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o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д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т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к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п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o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ст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oj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и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ли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пл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н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п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o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ступ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њ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а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у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случ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aj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у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o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п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сн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o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сти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C743D" w:rsidRPr="00A0661F" w:rsidRDefault="00AC743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AC743D" w:rsidRPr="00A0661F" w:rsidTr="00864D07">
                        <w:trPr>
                          <w:trHeight w:hRule="exact" w:val="1469"/>
                        </w:trPr>
                        <w:tc>
                          <w:tcPr>
                            <w:tcW w:w="125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AC743D" w:rsidRPr="00765C30" w:rsidRDefault="00AC743D" w:rsidP="00864D0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65C30">
                              <w:rPr>
                                <w:rStyle w:val="Bodytext275pt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1.2.2.0.5.7.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C743D" w:rsidRPr="00571204" w:rsidRDefault="00AC743D" w:rsidP="00864D07">
                            <w:pPr>
                              <w:spacing w:line="211" w:lineRule="exact"/>
                              <w:rPr>
                                <w:rFonts w:ascii="Times New Roman" w:eastAsia="Sylfae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Захтевана </w:t>
                            </w:r>
                            <w:r w:rsidRPr="00FC7081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категорија заштите од пожара за железничка возила</w:t>
                            </w:r>
                          </w:p>
                        </w:tc>
                        <w:tc>
                          <w:tcPr>
                            <w:tcW w:w="19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C743D" w:rsidRPr="00571204" w:rsidRDefault="00AC743D" w:rsidP="00864D07">
                            <w:pPr>
                              <w:spacing w:after="60" w:line="211" w:lineRule="exact"/>
                              <w:rPr>
                                <w:rFonts w:ascii="Times New Roman" w:eastAsia="Sylfae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5B3F52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Један избор с унапред дефинисаног списка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:</w:t>
                            </w:r>
                          </w:p>
                          <w:p w:rsidR="00AC743D" w:rsidRPr="00571204" w:rsidRDefault="00AC743D" w:rsidP="00864D07">
                            <w:pPr>
                              <w:spacing w:before="60" w:line="180" w:lineRule="exact"/>
                              <w:rPr>
                                <w:rFonts w:ascii="Times New Roman" w:eastAsia="Sylfae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A/B/ниjeднa</w:t>
                            </w:r>
                          </w:p>
                        </w:tc>
                        <w:tc>
                          <w:tcPr>
                            <w:tcW w:w="27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C743D" w:rsidRDefault="00AC743D" w:rsidP="00864D07">
                            <w:pPr>
                              <w:spacing w:line="211" w:lineRule="exact"/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Категоризација према томе 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како ће се воз за превоз путника који је захватио пожар 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наставити да се креће у одређеном временском периоду.</w:t>
                            </w:r>
                          </w:p>
                          <w:p w:rsidR="00AC743D" w:rsidRPr="00571204" w:rsidRDefault="00AC743D" w:rsidP="00864D07">
                            <w:pPr>
                              <w:spacing w:line="211" w:lineRule="exact"/>
                              <w:jc w:val="both"/>
                              <w:rPr>
                                <w:rFonts w:ascii="Times New Roman" w:eastAsia="Sylfae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C743D" w:rsidRDefault="00AC743D" w:rsidP="00864D07">
                            <w:pPr>
                              <w:spacing w:after="60" w:line="206" w:lineRule="exact"/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Нaвe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сти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да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ли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је 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тунeл крaћи oд 1 km: </w:t>
                            </w:r>
                          </w:p>
                          <w:p w:rsidR="00AC743D" w:rsidRPr="00571204" w:rsidRDefault="00AC743D" w:rsidP="00864D07">
                            <w:pPr>
                              <w:spacing w:after="60" w:line="206" w:lineRule="exact"/>
                              <w:rPr>
                                <w:rFonts w:ascii="Times New Roman" w:eastAsia="Sylfae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ДA/НE</w:t>
                            </w:r>
                          </w:p>
                          <w:p w:rsidR="00AC743D" w:rsidRPr="00571204" w:rsidRDefault="00AC743D" w:rsidP="00864D07">
                            <w:pPr>
                              <w:spacing w:before="60" w:line="211" w:lineRule="exact"/>
                              <w:rPr>
                                <w:rFonts w:ascii="Times New Roman" w:eastAsia="Sylfae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Aкo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је 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НE, унe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ти 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пoдaтaк.</w:t>
                            </w:r>
                          </w:p>
                        </w:tc>
                      </w:tr>
                      <w:tr w:rsidR="00AC743D" w:rsidRPr="00A0661F" w:rsidTr="00864D07">
                        <w:trPr>
                          <w:trHeight w:hRule="exact" w:val="2624"/>
                        </w:trPr>
                        <w:tc>
                          <w:tcPr>
                            <w:tcW w:w="125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C743D" w:rsidRPr="00765C30" w:rsidRDefault="00AC743D" w:rsidP="00864D0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65C30">
                              <w:rPr>
                                <w:rStyle w:val="Bodytext275pt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1.2.2.0.5.8.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C743D" w:rsidRPr="00A0661F" w:rsidRDefault="00AC743D">
                            <w:pPr>
                              <w:spacing w:line="209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Захтевана национална </w:t>
                            </w:r>
                            <w:r w:rsidRPr="00FC7081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категорија заштите од пожара за железничка возила</w:t>
                            </w:r>
                          </w:p>
                        </w:tc>
                        <w:tc>
                          <w:tcPr>
                            <w:tcW w:w="19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C743D" w:rsidRPr="00D175A7" w:rsidRDefault="00AC743D">
                            <w:pPr>
                              <w:spacing w:line="180" w:lineRule="exact"/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</w:pPr>
                            <w:r>
                              <w:rPr>
                                <w:rStyle w:val="Bodytext29pt"/>
                                <w:rFonts w:ascii="Times New Roman" w:hAnsi="Times New Roman" w:cs="Times New Roman"/>
                                <w:lang w:val="sr-Cyrl-RS"/>
                              </w:rPr>
                              <w:t>Низ знакова</w:t>
                            </w:r>
                          </w:p>
                        </w:tc>
                        <w:tc>
                          <w:tcPr>
                            <w:tcW w:w="27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C743D" w:rsidRPr="002F3CB3" w:rsidRDefault="00AC743D" w:rsidP="00864D07">
                            <w:pPr>
                              <w:spacing w:line="209" w:lineRule="exact"/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</w:pPr>
                            <w:r w:rsidRPr="003B0663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Категоризација према томе  како ће се воз за пр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е</w:t>
                            </w:r>
                            <w:r w:rsidRPr="003B0663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воз путника који је захватио пожар 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наставити да се креће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 у одређеном временском периоду према националним прописима ако постоје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C743D" w:rsidRPr="003B0663" w:rsidRDefault="00AC743D" w:rsidP="00864D07">
                            <w:pPr>
                              <w:spacing w:after="60" w:line="211" w:lineRule="exact"/>
                              <w:rPr>
                                <w:rFonts w:ascii="Times New Roman" w:eastAsia="Sylfaen" w:hAnsi="Times New Roman" w:cs="Times New Roman"/>
                                <w:sz w:val="17"/>
                                <w:szCs w:val="17"/>
                                <w:lang w:val="sr-Cyrl-RS"/>
                              </w:rPr>
                            </w:pPr>
                            <w:r w:rsidRPr="00CE6AE9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Неопходно је навести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сaмo aкo je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у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пaрaмeт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р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у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1.1.1.1.8.10. oдaбрaнa врeднoст „ниjeднa”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.</w:t>
                            </w:r>
                          </w:p>
                          <w:p w:rsidR="00AC743D" w:rsidRDefault="00AC743D" w:rsidP="00864D07">
                            <w:pPr>
                              <w:spacing w:before="60" w:after="60" w:line="211" w:lineRule="exact"/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Нaвe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сти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пoстoje ли oдгoвaрajућ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и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нaциoнaлн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и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пр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описи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:</w:t>
                            </w:r>
                          </w:p>
                          <w:p w:rsidR="00AC743D" w:rsidRPr="00571204" w:rsidRDefault="00AC743D" w:rsidP="00864D07">
                            <w:pPr>
                              <w:spacing w:before="60" w:after="60" w:line="211" w:lineRule="exact"/>
                              <w:rPr>
                                <w:rFonts w:ascii="Times New Roman" w:eastAsia="Sylfae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ДA/НE</w:t>
                            </w:r>
                          </w:p>
                          <w:p w:rsidR="00AC743D" w:rsidRPr="00A0661F" w:rsidRDefault="00AC743D" w:rsidP="00864D07">
                            <w:pPr>
                              <w:spacing w:before="60" w:line="209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Aкo 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 xml:space="preserve">је 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>ДA, унe</w:t>
                            </w:r>
                            <w:r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  <w:lang w:val="sr-Cyrl-RS"/>
                              </w:rPr>
                              <w:t>ти</w:t>
                            </w:r>
                            <w:r w:rsidRPr="00571204">
                              <w:rPr>
                                <w:rFonts w:ascii="Times New Roman" w:eastAsia="Sylfaen" w:hAnsi="Times New Roman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пoдaтaк.</w:t>
                            </w:r>
                          </w:p>
                        </w:tc>
                      </w:tr>
                    </w:tbl>
                    <w:p w:rsidR="00AC743D" w:rsidRDefault="00AC743D" w:rsidP="00D7360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"/>
          <w:szCs w:val="2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392" w:lineRule="exact"/>
        <w:rPr>
          <w:rFonts w:ascii="Times New Roman" w:eastAsia="Sylfaen" w:hAnsi="Times New Roman" w:cs="Times New Roman"/>
          <w:color w:val="000000"/>
          <w:sz w:val="18"/>
          <w:szCs w:val="18"/>
          <w:shd w:val="clear" w:color="auto" w:fill="FFFFFF"/>
          <w:lang w:val="sr-Cyrl-RS" w:eastAsia="hr-HR" w:bidi="hr-HR"/>
        </w:rPr>
        <w:sectPr w:rsidR="00D73608" w:rsidRPr="00D73608" w:rsidSect="00864D07">
          <w:pgSz w:w="11907" w:h="16840" w:code="9"/>
          <w:pgMar w:top="1134" w:right="1134" w:bottom="1134" w:left="1134" w:header="720" w:footer="227" w:gutter="0"/>
          <w:pgNumType w:start="1"/>
          <w:cols w:space="720"/>
          <w:titlePg/>
          <w:docGrid w:linePitch="360"/>
        </w:sectPr>
      </w:pPr>
    </w:p>
    <w:p w:rsidR="00D73608" w:rsidRPr="00D73608" w:rsidRDefault="00D73608" w:rsidP="00D73608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  <w:lastRenderedPageBreak/>
        <w:t>Прилог 2.</w:t>
      </w:r>
    </w:p>
    <w:p w:rsidR="00D73608" w:rsidRPr="00D73608" w:rsidRDefault="00D73608" w:rsidP="00D73608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val="sr-Cyrl-RS" w:eastAsia="hr-HR" w:bidi="hr-HR"/>
        </w:rPr>
      </w:pPr>
    </w:p>
    <w:p w:rsidR="00D73608" w:rsidRDefault="00D73608" w:rsidP="00D73608">
      <w:pPr>
        <w:widowControl w:val="0"/>
        <w:spacing w:after="0" w:line="240" w:lineRule="auto"/>
        <w:jc w:val="center"/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</w:pPr>
      <w:r w:rsidRPr="00D73608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 xml:space="preserve">Архитектура </w:t>
      </w:r>
    </w:p>
    <w:p w:rsidR="00D73608" w:rsidRDefault="00FC583D" w:rsidP="00044F65">
      <w:pPr>
        <w:widowControl w:val="0"/>
        <w:spacing w:after="0" w:line="240" w:lineRule="auto"/>
        <w:jc w:val="center"/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</w:pPr>
      <w:r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Информационог система који подржава РИНФ</w:t>
      </w:r>
    </w:p>
    <w:p w:rsidR="007B4728" w:rsidRDefault="007B4728" w:rsidP="00044F65">
      <w:pPr>
        <w:widowControl w:val="0"/>
        <w:spacing w:after="0" w:line="240" w:lineRule="auto"/>
        <w:jc w:val="center"/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</w:pPr>
    </w:p>
    <w:p w:rsidR="007B4728" w:rsidRPr="00044F65" w:rsidRDefault="007B4728" w:rsidP="00044F65">
      <w:pPr>
        <w:widowControl w:val="0"/>
        <w:spacing w:after="0" w:line="240" w:lineRule="auto"/>
        <w:jc w:val="center"/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</w:pPr>
    </w:p>
    <w:p w:rsidR="00D73608" w:rsidRPr="0069748D" w:rsidRDefault="00FC583D" w:rsidP="000855FB">
      <w:pPr>
        <w:widowControl w:val="0"/>
        <w:spacing w:after="0" w:line="240" w:lineRule="auto"/>
        <w:jc w:val="center"/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</w:pPr>
      <w:r w:rsidRPr="0069748D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>К</w:t>
      </w:r>
      <w:r w:rsidR="00D73608" w:rsidRPr="0069748D">
        <w:rPr>
          <w:rFonts w:ascii="Times New Roman" w:eastAsia="Book Antiqua" w:hAnsi="Times New Roman" w:cs="Times New Roman"/>
          <w:color w:val="000000"/>
          <w:sz w:val="24"/>
          <w:szCs w:val="24"/>
          <w:lang w:val="sr-Cyrl-RS" w:eastAsia="hr-HR" w:bidi="hr-HR"/>
        </w:rPr>
        <w:t xml:space="preserve">ориснички интерфејс </w:t>
      </w:r>
    </w:p>
    <w:p w:rsidR="00D73608" w:rsidRPr="00D73608" w:rsidRDefault="00D73608" w:rsidP="00D73608">
      <w:pPr>
        <w:widowControl w:val="0"/>
        <w:spacing w:after="0" w:line="240" w:lineRule="auto"/>
        <w:ind w:left="3600"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406F11" w:rsidP="00D73608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</w:pPr>
      <w:r w:rsidRPr="002A044B">
        <w:rPr>
          <w:rFonts w:ascii="Times New Roman" w:eastAsiaTheme="minorEastAsia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BED66E" wp14:editId="0D35130E">
                <wp:simplePos x="0" y="0"/>
                <wp:positionH relativeFrom="column">
                  <wp:posOffset>5585460</wp:posOffset>
                </wp:positionH>
                <wp:positionV relativeFrom="paragraph">
                  <wp:posOffset>2868204</wp:posOffset>
                </wp:positionV>
                <wp:extent cx="225879" cy="167640"/>
                <wp:effectExtent l="0" t="0" r="3175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79" cy="167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2A044B" w:rsidRDefault="00AC743D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sr-Cyrl-R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D66E" id="_x0000_s1031" type="#_x0000_t202" style="position:absolute;left:0;text-align:left;margin-left:439.8pt;margin-top:225.85pt;width:17.8pt;height:1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f0QAIAAGAEAAAOAAAAZHJzL2Uyb0RvYy54bWysVNuO2jAQfa/Uf7D8XgIpsBARVlu2W1Xa&#10;XqTdfsDgOMSq7UltQ0K/fscOUNq+Vc2D5bn4zMyZmaxue6PZQTqv0JZ8MhpzJq3AStldyb89P7xZ&#10;cOYD2Ao0Wlnyo/T8dv361aprC5ljg7qSjhGI9UXXlrwJoS2yzItGGvAjbKUlY43OQCDR7bLKQUfo&#10;Rmf5eDzPOnRV61BI70l7Pxj5OuHXtRThS117GZguOeUW0unSuY1ntl5BsXPQNkqc0oB/yMKAshT0&#10;AnUPAdjeqb+gjBIOPdZhJNBkWNdKyFQDVTMZ/1HNUwOtTLUQOb690OT/H6z4fPjqmKpKnr/lzIKh&#10;Hj3LPrB32LM80tO1viCvp5b8Qk9qanMq1bePKL57ZnHTgN3JO+ewayRUlN4kvsyung44PoJsu09Y&#10;URjYB0xAfe1M5I7YYIRObTpeWhNTEaTM89niZsmZINNkfjOfptZlUJwft86HDxINi5eSO+p8AofD&#10;ow8xGSjOLjGWR62qB6V1EuK0yY127AA0JyCEtCFPz/XeULaDfj6mb5gYUtNcDerpWU0h0txGpBTw&#10;tyDasq7ky1k+S8AWY/Q0fkYF2gGtTMkXEesUI1L53lbJJYDSw52CaHviNtI5EBv6bZ+6ODu3bIvV&#10;kch2OIw8rShdGnQ/Oeto3Evuf+zBSc70R0sNW06mRCkLSZjObnIS3LVle20BKwiq5IGz4boJaaci&#10;mRbvqLG1SqTHCRgyOaVMY5yoOa1c3JNrOXn9+jGsXwAAAP//AwBQSwMEFAAGAAgAAAAhALw/qH7e&#10;AAAACwEAAA8AAABkcnMvZG93bnJldi54bWxMj8tOw0AMRfdI/MPISGwQnaSiTRoyqSASH0ALEks3&#10;YzIR84gy0yb8PWYFS9tH1+fW+8VZcaEpDsEryFcZCPJd0IPvFbwdX+5LEDGh12iDJwXfFGHfXF/V&#10;WOkw+1e6HFIvOMTHChWYlMZKytgZchhXYSTPt88wOUw8Tr3UE84c7qxcZ9lWOhw8fzA4Umuo+zqc&#10;nYL356lDMvGunVtrXVmEDzoGpW5vlqdHEImW9AfDrz6rQ8NOp3D2OgqroCx2W0YVPGzyAgQTu3yz&#10;BnHiTVHmIJta/u/Q/AAAAP//AwBQSwECLQAUAAYACAAAACEAtoM4kv4AAADhAQAAEwAAAAAAAAAA&#10;AAAAAAAAAAAAW0NvbnRlbnRfVHlwZXNdLnhtbFBLAQItABQABgAIAAAAIQA4/SH/1gAAAJQBAAAL&#10;AAAAAAAAAAAAAAAAAC8BAABfcmVscy8ucmVsc1BLAQItABQABgAIAAAAIQDLt1f0QAIAAGAEAAAO&#10;AAAAAAAAAAAAAAAAAC4CAABkcnMvZTJvRG9jLnhtbFBLAQItABQABgAIAAAAIQC8P6h+3gAAAAsB&#10;AAAPAAAAAAAAAAAAAAAAAJoEAABkcnMvZG93bnJldi54bWxQSwUGAAAAAAQABADzAAAApQUAAAAA&#10;" fillcolor="#f4b083 [1941]" stroked="f">
                <v:textbox>
                  <w:txbxContent>
                    <w:p w:rsidR="00AC743D" w:rsidRPr="002A044B" w:rsidRDefault="00AC743D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sr-Cyrl-R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A044B">
        <w:rPr>
          <w:rFonts w:ascii="Times New Roman" w:eastAsiaTheme="minorEastAsia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F12580" wp14:editId="13387AD7">
                <wp:simplePos x="0" y="0"/>
                <wp:positionH relativeFrom="column">
                  <wp:posOffset>5569131</wp:posOffset>
                </wp:positionH>
                <wp:positionV relativeFrom="paragraph">
                  <wp:posOffset>1910261</wp:posOffset>
                </wp:positionV>
                <wp:extent cx="219801" cy="158750"/>
                <wp:effectExtent l="0" t="0" r="889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01" cy="158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2A044B" w:rsidRDefault="00AC743D" w:rsidP="002A04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sr-Cyrl-R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2580" id="_x0000_s1032" type="#_x0000_t202" style="position:absolute;left:0;text-align:left;margin-left:438.5pt;margin-top:150.4pt;width:17.3pt;height: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mV1PwIAAGAEAAAOAAAAZHJzL2Uyb0RvYy54bWysVNtu2zAMfR+wfxD0vjg2kjQx4hRdug4D&#10;ugvQ7gMYWY6FSaInKbG7rx8lJ1m2vQ3zgyBedEgekl7fDkazo3Reoa14PplyJq3AWtl9xb8+P7xZ&#10;cuYD2Bo0WlnxF+n57eb1q3XflbLAFnUtHSMQ68u+q3gbQldmmRetNOAn2ElLxgadgUCi22e1g57Q&#10;jc6K6XSR9ejqzqGQ3pP2fjTyTcJvGinC56bxMjBdccotpNOlcxfPbLOGcu+ga5U4pQH/kIUBZSno&#10;BeoeArCDU39BGSUcemzCRKDJsGmUkKkGqiaf/lHNUwudTLUQOb670OT/H6z4dPzimKorXhScWTDU&#10;o2c5BPYWB1ZEevrOl+T11JFfGEhNbU6l+u4RxTfPLG5bsHt55xz2rYSa0svjy+zq6YjjI8iu/4g1&#10;hYFDwAQ0NM5E7ogNRujUppdLa2IqgpRFvlpOc84EmfL58maeWpdBeX7cOR/eSzQsXiruqPMJHI6P&#10;PsRkoDy7xFgetaoflNZJiNMmt9qxI9CcgBDShrFIfTCU7aifTekbJ4bUNFejenFWU4g0txEpBfwt&#10;iLasr/hqXsxTXhZj9DR+RgXaAa1MxZcR6xQjUvnO1sklgNLjnYJoe+I20jkSG4bdkLq4OLdsh/UL&#10;ke1wHHlaUbq06H5w1tO4V9x/P4CTnOkPlhq2ymezuB9JmM1vChLctWV3bQErCKrigbPxug1ppyKZ&#10;Fu+osY1KpMcJGDM5pUxjnKg5rVzck2s5ef36MWx+AgAA//8DAFBLAwQUAAYACAAAACEAtQ6Qy98A&#10;AAALAQAADwAAAGRycy9kb3ducmV2LnhtbEyPwU7DMAyG70i8Q2QkbizpEGspTSc0iR04MLEhzmlj&#10;2orGKU3albfHnOBo+9fn7y+2i+vFjGPoPGlIVgoEUu1tR42Gt9PTTQYiREPW9J5QwzcG2JaXF4XJ&#10;rT/TK87H2AiGUMiNhjbGIZcy1C06E1Z+QOLbhx+diTyOjbSjOTPc9XKt1EY60xF/aM2Auxbrz+Pk&#10;mPL8Mk2n5j34r7jbp3J/qOxh1vr6anl8ABFxiX9h+NVndSjZqfIT2SB6DVmacpeo4VYp7sCJ+yTZ&#10;gKh4s77LQJaF/N+h/AEAAP//AwBQSwECLQAUAAYACAAAACEAtoM4kv4AAADhAQAAEwAAAAAAAAAA&#10;AAAAAAAAAAAAW0NvbnRlbnRfVHlwZXNdLnhtbFBLAQItABQABgAIAAAAIQA4/SH/1gAAAJQBAAAL&#10;AAAAAAAAAAAAAAAAAC8BAABfcmVscy8ucmVsc1BLAQItABQABgAIAAAAIQC7EmV1PwIAAGAEAAAO&#10;AAAAAAAAAAAAAAAAAC4CAABkcnMvZTJvRG9jLnhtbFBLAQItABQABgAIAAAAIQC1DpDL3wAAAAsB&#10;AAAPAAAAAAAAAAAAAAAAAJkEAABkcnMvZG93bnJldi54bWxQSwUGAAAAAAQABADzAAAApQUAAAAA&#10;" fillcolor="#bdd6ee [1300]" stroked="f">
                <v:textbox>
                  <w:txbxContent>
                    <w:p w:rsidR="00AC743D" w:rsidRPr="002A044B" w:rsidRDefault="00AC743D" w:rsidP="002A04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sr-Cyrl-R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E336E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CD4DB0" wp14:editId="772A52FE">
                <wp:simplePos x="0" y="0"/>
                <wp:positionH relativeFrom="column">
                  <wp:posOffset>5569131</wp:posOffset>
                </wp:positionH>
                <wp:positionV relativeFrom="paragraph">
                  <wp:posOffset>965926</wp:posOffset>
                </wp:positionV>
                <wp:extent cx="220436" cy="173355"/>
                <wp:effectExtent l="0" t="0" r="825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36" cy="173355"/>
                        </a:xfrm>
                        <a:prstGeom prst="rect">
                          <a:avLst/>
                        </a:prstGeom>
                        <a:solidFill>
                          <a:srgbClr val="95C77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DE336E" w:rsidRDefault="00AC743D" w:rsidP="00DE33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sr-Cyrl-R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4DB0" id="_x0000_s1033" type="#_x0000_t202" style="position:absolute;left:0;text-align:left;margin-left:438.5pt;margin-top:76.05pt;width:17.35pt;height:1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HVJAIAACIEAAAOAAAAZHJzL2Uyb0RvYy54bWysU9tu2zAMfR+wfxD0vthxkro14hRdug4D&#10;ugvQ7gNkWY6FSaImKbG7ry8lp2m2vQ3zg0GK5NHhIbW+HrUiB+G8BFPT+SynRBgOrTS7mn5/vHt3&#10;SYkPzLRMgRE1fRKeXm/evlkPthIF9KBa4QiCGF8NtqZ9CLbKMs97oZmfgRUGgx04zQK6bpe1jg2I&#10;rlVW5PlFNoBrrQMuvMfT2ylINwm/6wQPX7vOi0BUTZFbSH+X/k38Z5s1q3aO2V7yIw32Dyw0kwYv&#10;PUHdssDI3sm/oLTkDjx0YcZBZ9B1kovUA3Yzz//o5qFnVqReUBxvTzL5/wfLvxy+OSJbnF1JiWEa&#10;Z/QoxkDew0iKKM9gfYVZDxbzwojHmJpa9fYe+A9PDGx7ZnbixjkYesFapDePldlZ6YTjI0gzfIYW&#10;r2H7AAlo7JyO2qEaBNFxTE+n0UQqHA+LIl8uLijhGJqXi8VqlW5g1UuxdT58FKBJNGrqcPIJnB3u&#10;fYhkWPWSEu/yoGR7J5VKjts1W+XIgeGWXK22Zbk4ov+WpgwZYrxYJWQDsT4tkJYBt1hJXdPLPH6x&#10;nFVRjA+mTXZgUk02MlHmqE4UZJImjM2Y5lDG2qhcA+0TyuVgWlp8ZGj04H5RMuDC1tT/3DMnKFGf&#10;DEp+NV8u44YnZ7kqC3TceaQ5jzDDEaqmgZLJ3Ib0KiJtAzc4mk4m2V6ZHCnjIiY1j48mbvq5n7Je&#10;n/bmGQAA//8DAFBLAwQUAAYACAAAACEArBaqzOAAAAALAQAADwAAAGRycy9kb3ducmV2LnhtbEyP&#10;S0/DMBCE70j8B2uRuFEnEZA0xKkQ4iFULqSIsxtvHmq8DrHThn/PcoLjzoxmvyk2ix3EESffO1IQ&#10;ryIQSLUzPbUKPnZPVxkIHzQZPThCBd/oYVOenxU6N+5E73isQiu4hHyuFXQhjLmUvu7Qar9yIxJ7&#10;jZusDnxOrTSTPnG5HWQSRbfS6p74Q6dHfOiwPlSzVdC/bA/V16v53EVz89hM5vnNZolSlxfL/R2I&#10;gEv4C8MvPqNDyUx7N5PxYlCQpSlvCWzcJDEITqzjOAWxZyVdX4MsC/l/Q/kDAAD//wMAUEsBAi0A&#10;FAAGAAgAAAAhALaDOJL+AAAA4QEAABMAAAAAAAAAAAAAAAAAAAAAAFtDb250ZW50X1R5cGVzXS54&#10;bWxQSwECLQAUAAYACAAAACEAOP0h/9YAAACUAQAACwAAAAAAAAAAAAAAAAAvAQAAX3JlbHMvLnJl&#10;bHNQSwECLQAUAAYACAAAACEAiaTB1SQCAAAiBAAADgAAAAAAAAAAAAAAAAAuAgAAZHJzL2Uyb0Rv&#10;Yy54bWxQSwECLQAUAAYACAAAACEArBaqzOAAAAALAQAADwAAAAAAAAAAAAAAAAB+BAAAZHJzL2Rv&#10;d25yZXYueG1sUEsFBgAAAAAEAAQA8wAAAIsFAAAAAA==&#10;" fillcolor="#95c773" stroked="f">
                <v:textbox>
                  <w:txbxContent>
                    <w:p w:rsidR="00AC743D" w:rsidRPr="00DE336E" w:rsidRDefault="00AC743D" w:rsidP="00DE33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sr-Cyrl-R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34F26"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0FCABD" wp14:editId="77E177A5">
                <wp:simplePos x="0" y="0"/>
                <wp:positionH relativeFrom="column">
                  <wp:posOffset>1994081</wp:posOffset>
                </wp:positionH>
                <wp:positionV relativeFrom="paragraph">
                  <wp:posOffset>2424612</wp:posOffset>
                </wp:positionV>
                <wp:extent cx="914400" cy="337458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7458"/>
                        </a:xfrm>
                        <a:prstGeom prst="rect">
                          <a:avLst/>
                        </a:prstGeom>
                        <a:solidFill>
                          <a:srgbClr val="89B8F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Default="00AC743D" w:rsidP="00A3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Апликацијски</w:t>
                            </w:r>
                          </w:p>
                          <w:p w:rsidR="00AC743D" w:rsidRPr="00C334D7" w:rsidRDefault="00AC743D" w:rsidP="00A3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сервер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CABD" id="_x0000_s1034" type="#_x0000_t202" style="position:absolute;left:0;text-align:left;margin-left:157pt;margin-top:190.9pt;width:1in;height:2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CEfIgIAACIEAAAOAAAAZHJzL2Uyb0RvYy54bWysU9tu2zAMfR+wfxD0vthJkzU14hRtsgwD&#10;ugvQ7gNoWY6FyaImKbGzry+lpGm2vQ3Tg0CJ5NHhIbW4HTrN9tJ5habk41HOmTQCa2W2Jf/+tHk3&#10;58wHMDVoNLLkB+n57fLtm0VvCznBFnUtHSMQ44velrwNwRZZ5kUrO/AjtNKQs0HXQaCj22a1g57Q&#10;O51N8vx91qOrrUMhvafb9dHJlwm/aaQIX5vGy8B0yYlbSLtLexX3bLmAYuvAtkqcaMA/sOhAGXr0&#10;DLWGAGzn1F9QnRIOPTZhJLDLsGmUkKkGqmac/1HNYwtWplpIHG/PMvn/Byu+7L85pmrq3ZQzAx31&#10;6EkOgd3jwCZRnt76gqIeLcWFga4pNJXq7QOKH54ZXLVgtvLOOexbCTXRG8fM7CL1iOMjSNV/xpqe&#10;gV3ABDQ0rovakRqM0KlNh3NrIhVBlzfj6TQnjyDX1dX1dDZPL0DxkmydDx8ldiwaJXfU+QQO+wcf&#10;IhkoXkLiWx61qjdK63Rw22qlHdsDTcn85n6+WZ/QfwvThvXEZDaZJWSDMT8NUKcCTbFWHaXnccV0&#10;KKIYH0yd7ABKH21ios1JnSjIUZowVEPqQyosKldhfSC5HB6Hlj4ZGS26X5z1NLAl9z934CRn+pMh&#10;yZNCNOHpMJ1dT0gtd+mpLj1gBEGVPHB2NFch/YpI2+AdtaZRSbZXJifKNIhJzdOniZN+eU5Rr197&#10;+QwAAP//AwBQSwMEFAAGAAgAAAAhAL2dRb7iAAAACwEAAA8AAABkcnMvZG93bnJldi54bWxMj8FO&#10;wzAQRO9I/IO1SFwQddIESEOcqkLiBlJpkcrRtd0kJV5HtpsGvp7lBLfZ3dHsm2o52Z6NxofOoYB0&#10;lgAzqJzusBHwvn2+LYCFKFHL3qER8GUCLOvLi0qW2p3xzYyb2DAKwVBKAW2MQ8l5UK2xMszcYJBu&#10;B+etjDT6hmsvzxRuez5PkntuZYf0oZWDeWqN+tycrIDFw2Eld7uXbNyq9ff85vX4ofxRiOurafUI&#10;LJop/pnhF5/QoSamvTuhDqwXkKU5dYkkipQ6kCO/K2izJ5HlC+B1xf93qH8AAAD//wMAUEsBAi0A&#10;FAAGAAgAAAAhALaDOJL+AAAA4QEAABMAAAAAAAAAAAAAAAAAAAAAAFtDb250ZW50X1R5cGVzXS54&#10;bWxQSwECLQAUAAYACAAAACEAOP0h/9YAAACUAQAACwAAAAAAAAAAAAAAAAAvAQAAX3JlbHMvLnJl&#10;bHNQSwECLQAUAAYACAAAACEAW5AhHyICAAAiBAAADgAAAAAAAAAAAAAAAAAuAgAAZHJzL2Uyb0Rv&#10;Yy54bWxQSwECLQAUAAYACAAAACEAvZ1FvuIAAAALAQAADwAAAAAAAAAAAAAAAAB8BAAAZHJzL2Rv&#10;d25yZXYueG1sUEsFBgAAAAAEAAQA8wAAAIsFAAAAAA==&#10;" fillcolor="#89b8fd" stroked="f">
                <v:textbox>
                  <w:txbxContent>
                    <w:p w:rsidR="00AC743D" w:rsidRDefault="00AC743D" w:rsidP="00A3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Апликацијски</w:t>
                      </w:r>
                    </w:p>
                    <w:p w:rsidR="00AC743D" w:rsidRPr="00C334D7" w:rsidRDefault="00AC743D" w:rsidP="00A3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сервер</w:t>
                      </w:r>
                    </w:p>
                  </w:txbxContent>
                </v:textbox>
              </v:shape>
            </w:pict>
          </mc:Fallback>
        </mc:AlternateContent>
      </w:r>
      <w:r w:rsidR="00A34F26"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B7DD9E" wp14:editId="6BBDC6CB">
                <wp:simplePos x="0" y="0"/>
                <wp:positionH relativeFrom="column">
                  <wp:posOffset>2142490</wp:posOffset>
                </wp:positionH>
                <wp:positionV relativeFrom="paragraph">
                  <wp:posOffset>591820</wp:posOffset>
                </wp:positionV>
                <wp:extent cx="1703705" cy="282575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282575"/>
                        </a:xfrm>
                        <a:prstGeom prst="rect">
                          <a:avLst/>
                        </a:prstGeom>
                        <a:solidFill>
                          <a:srgbClr val="89B8F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A34F26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sr-Cyrl-RS"/>
                              </w:rPr>
                              <w:t>Кориснички интерфејс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DD9E" id="_x0000_s1035" type="#_x0000_t202" style="position:absolute;left:0;text-align:left;margin-left:168.7pt;margin-top:46.6pt;width:134.15pt;height: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v6JAIAACIEAAAOAAAAZHJzL2Uyb0RvYy54bWysU9tu2zAMfR+wfxD0vtjx4iUx4hRtsgwD&#10;ugvQ7gNkWY6FSaInKbG7rx8lu2m2vQ3zgyCa5OHhIbW5GbQiZ2GdBFPS+SylRBgOtTTHkn57PLxZ&#10;UeI8MzVTYERJn4SjN9vXrzZ9V4gMWlC1sARBjCv6rqSt912RJI63QjM3g04YdDZgNfNo2mNSW9Yj&#10;ulZJlqbvkh5s3Vngwjn8ux+ddBvxm0Zw/6VpnPBElRS5+XjaeFbhTLYbVhwt61rJJxrsH1hoJg0W&#10;vUDtmWfkZOVfUFpyCw4aP+OgE2gayUXsAbuZp39089CyTsReUBzXXWRy/w+Wfz5/tUTWJV1TYpjG&#10;ET2KwZM7GEgW1Ok7V2DQQ4dhfsDfOOXYqevugX93xMCuZeYobq2FvhWsRnbzkJlcpY44LoBU/Seo&#10;sQw7eYhAQ2N1kA7FIIiOU3q6TCZQ4aHkMn27THNKOPqyVZYv81iCFc/ZnXX+gwBNwqWkFicf0dn5&#10;3vnAhhXPIaGYAyXrg1QqGvZY7ZQlZ4ZbslrfrQ77Cf23MGVIjzrlWR6RDYT8uEBaetxiJTWmp+EL&#10;6awIarw3dbx7JtV4RybKTPIERUZt/FAN0xwwPkhXQf2EelkYlxYfGV5asD8p6XFhS+p+nJgVlKiP&#10;BjVfzxeLsOHRWOTLDA177amuPcxwhCqpp2S87nx8FYG2gVucTSOjbC9MJsq4iFHN6dGETb+2Y9TL&#10;097+AgAA//8DAFBLAwQUAAYACAAAACEAmmirJ+AAAAAKAQAADwAAAGRycy9kb3ducmV2LnhtbEyP&#10;wU7DMAxA70j8Q2QkLoilNLBAaTpNSNxAGhvSOGZp1nY0TpVkXeHrMSc4Wn56fi4Xk+vZaEPsPCq4&#10;mWXALBpfd9goeN88X98Di0ljrXuPVsGXjbCozs9KXdT+hG92XKeGkQRjoRW0KQ0F59G01uk484NF&#10;2u19cDrRGBpeB30iuet5nmVz7nSHdKHVg31qrflcH52CB7lf6u32RYwbs/rOr14PHyYclLq8mJaP&#10;wJKd0h8Mv/mUDhU17fwR68h6BULIW0JJJnJgBMyzOwlsR6SQEnhV8v8vVD8AAAD//wMAUEsBAi0A&#10;FAAGAAgAAAAhALaDOJL+AAAA4QEAABMAAAAAAAAAAAAAAAAAAAAAAFtDb250ZW50X1R5cGVzXS54&#10;bWxQSwECLQAUAAYACAAAACEAOP0h/9YAAACUAQAACwAAAAAAAAAAAAAAAAAvAQAAX3JlbHMvLnJl&#10;bHNQSwECLQAUAAYACAAAACEAA/Er+iQCAAAiBAAADgAAAAAAAAAAAAAAAAAuAgAAZHJzL2Uyb0Rv&#10;Yy54bWxQSwECLQAUAAYACAAAACEAmmirJ+AAAAAKAQAADwAAAAAAAAAAAAAAAAB+BAAAZHJzL2Rv&#10;d25yZXYueG1sUEsFBgAAAAAEAAQA8wAAAIsFAAAAAA==&#10;" fillcolor="#89b8fd" stroked="f">
                <v:textbox>
                  <w:txbxContent>
                    <w:p w:rsidR="00AC743D" w:rsidRPr="00A34F26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sr-Cyrl-RS"/>
                        </w:rPr>
                        <w:t>Кориснички интерфејс</w:t>
                      </w:r>
                    </w:p>
                  </w:txbxContent>
                </v:textbox>
              </v:shape>
            </w:pict>
          </mc:Fallback>
        </mc:AlternateContent>
      </w:r>
      <w:r w:rsidR="00D73608"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05620" wp14:editId="5874F78B">
                <wp:simplePos x="0" y="0"/>
                <wp:positionH relativeFrom="column">
                  <wp:posOffset>3264296</wp:posOffset>
                </wp:positionH>
                <wp:positionV relativeFrom="paragraph">
                  <wp:posOffset>2428504</wp:posOffset>
                </wp:positionV>
                <wp:extent cx="908463" cy="1403985"/>
                <wp:effectExtent l="0" t="0" r="635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463" cy="1403985"/>
                        </a:xfrm>
                        <a:prstGeom prst="rect">
                          <a:avLst/>
                        </a:prstGeom>
                        <a:solidFill>
                          <a:srgbClr val="89B8F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Default="00AC743D" w:rsidP="00A3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 xml:space="preserve">  Централна</w:t>
                            </w:r>
                          </w:p>
                          <w:p w:rsidR="00AC743D" w:rsidRPr="00351D8F" w:rsidRDefault="00AC743D" w:rsidP="00A34F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база података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05620" id="_x0000_s1036" type="#_x0000_t202" style="position:absolute;left:0;text-align:left;margin-left:257.05pt;margin-top:191.2pt;width:71.5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YRoJQIAACQEAAAOAAAAZHJzL2Uyb0RvYy54bWysU9tu2zAMfR+wfxD0vthJkywx4hRtsgwD&#10;ugvQ7gNkWY6FSaImKbGzry8lp2m2vQ3zg0GK5NHhIbW67bUiR+G8BFPS8SinRBgOtTT7kn5/2r1b&#10;UOIDMzVTYERJT8LT2/XbN6vOFmICLahaOIIgxhedLWkbgi2yzPNWaOZHYIXBYANOs4Cu22e1Yx2i&#10;a5VN8nyedeBq64AL7/F0OwTpOuE3jeDha9N4EYgqKXIL6e/Sv4r/bL1ixd4x20p+psH+gYVm0uCl&#10;F6gtC4wcnPwLSkvuwEMTRhx0Bk0juUg9YDfj/I9uHltmReoFxfH2IpP/f7D8y/GbI7LG2c0pMUzj&#10;jJ5EH8g99GQS5emsLzDr0WJe6PEYU1Or3j4A/+GJgU3LzF7cOQddK1iN9MaxMrsqHXB8BKm6z1Dj&#10;NewQIAH1jdNRO1SDIDqO6XQZTaTC8XCZL6bzG0o4hsbT/Ga5mKUrWPFSbZ0PHwVoEo2SOhx9QmfH&#10;Bx8iG1a8pMTLPChZ76RSyXH7aqMcOTJck8XyfrHbntF/S1OGdEhlNpklZAOxPm2QlgHXWEmN5Xn8&#10;YjkrohofTJ3swKQabGSizFmeqMigTeirfhhEKo7aVVCfUDAHw9riM0OjBfeLkg5XtqT+54E5QYn6&#10;ZFD05Xg6jTuenOns/QQddx2priPMcIQqaaBkMDchvYukh73D4exk0u2VyZkzrmKS8/xs4q5f+ynr&#10;9XGvnwEAAP//AwBQSwMEFAAGAAgAAAAhAL+WScriAAAACwEAAA8AAABkcnMvZG93bnJldi54bWxM&#10;j8FOwzAMhu9IvENkJG4sbbNuU9d0QkOTOCE2hrhmjddWa5zSZG15e8Jp3Gz50+/vzzeTadmAvWss&#10;SYhnETCk0uqGKgnHj93TCpjzirRqLaGEH3SwKe7vcpVpO9Ieh4OvWAghlykJtfddxrkrazTKzWyH&#10;FG5n2xvlw9pXXPdqDOGm5UkULbhRDYUPtepwW2N5OVyNhGG5PV52L2/iE8fX7714Fyr9ElI+PkzP&#10;a2AeJ3+D4U8/qEMRnE72StqxVkIaz+OAShCrZA4sEIt0mQA7hSESKfAi5/87FL8AAAD//wMAUEsB&#10;Ai0AFAAGAAgAAAAhALaDOJL+AAAA4QEAABMAAAAAAAAAAAAAAAAAAAAAAFtDb250ZW50X1R5cGVz&#10;XS54bWxQSwECLQAUAAYACAAAACEAOP0h/9YAAACUAQAACwAAAAAAAAAAAAAAAAAvAQAAX3JlbHMv&#10;LnJlbHNQSwECLQAUAAYACAAAACEATfmEaCUCAAAkBAAADgAAAAAAAAAAAAAAAAAuAgAAZHJzL2Uy&#10;b0RvYy54bWxQSwECLQAUAAYACAAAACEAv5ZJyuIAAAALAQAADwAAAAAAAAAAAAAAAAB/BAAAZHJz&#10;L2Rvd25yZXYueG1sUEsFBgAAAAAEAAQA8wAAAI4FAAAAAA==&#10;" fillcolor="#89b8fd" stroked="f">
                <v:textbox style="mso-fit-shape-to-text:t">
                  <w:txbxContent>
                    <w:p w:rsidR="00AC743D" w:rsidRDefault="00AC743D" w:rsidP="00A3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 xml:space="preserve">  Централна</w:t>
                      </w:r>
                    </w:p>
                    <w:p w:rsidR="00AC743D" w:rsidRPr="00351D8F" w:rsidRDefault="00AC743D" w:rsidP="00A34F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база података</w:t>
                      </w:r>
                    </w:p>
                  </w:txbxContent>
                </v:textbox>
              </v:shape>
            </w:pict>
          </mc:Fallback>
        </mc:AlternateContent>
      </w:r>
      <w:r w:rsidR="00D73608"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497B3F" wp14:editId="1009DB02">
                <wp:simplePos x="0" y="0"/>
                <wp:positionH relativeFrom="column">
                  <wp:posOffset>4388708</wp:posOffset>
                </wp:positionH>
                <wp:positionV relativeFrom="paragraph">
                  <wp:posOffset>2131695</wp:posOffset>
                </wp:positionV>
                <wp:extent cx="884555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Унос РИНФ</w:t>
                            </w:r>
                          </w:p>
                          <w:p w:rsidR="00AC743D" w:rsidRPr="00027E0D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података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97B3F" id="_x0000_s1037" type="#_x0000_t202" style="position:absolute;left:0;text-align:left;margin-left:345.55pt;margin-top:167.85pt;width:69.6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cyIgIAACQEAAAOAAAAZHJzL2Uyb0RvYy54bWysU9uO0zAQfUfiHyy/06ShgTZqulq6FCEt&#10;F2mXD3Acp7GwPcZ2m5SvZ+x0uwXeEH6wPJ6Z4zNnxuubUStyFM5LMDWdz3JKhOHQSrOv6bfH3asl&#10;JT4w0zIFRtT0JDy92bx8sR5sJQroQbXCEQQxvhpsTfsQbJVlnvdCMz8DKww6O3CaBTTdPmsdGxBd&#10;q6zI8zfZAK61DrjwHm/vJifdJPyuEzx86TovAlE1RW4h7S7tTdyzzZpVe8dsL/mZBvsHFppJg49e&#10;oO5YYOTg5F9QWnIHHrow46Az6DrJRaoBq5nnf1Tz0DMrUi0ojrcXmfz/g+Wfj18dkS32rqDEMI09&#10;ehRjIO9gJEWUZ7C+wqgHi3FhxGsMTaV6ew/8uycGtj0ze3HrHAy9YC3Sm8fM7Cp1wvERpBk+QYvP&#10;sEOABDR2TkftUA2C6Nim06U1kQrHy+VyUZYlJRxd80X+erUs0xOsesq2zocPAjSJh5o6bH1CZ8d7&#10;HyIbVj2FxMc8KNnupFLJcPtmqxw5MhyTXVpn9N/ClCFDTVdlUSZkAzE/TZCWAcdYSY1M87hiOqui&#10;Gu9Nm86BSTWdkYkyZ3miIpM2YWzGqRFJvKhdA+0JBXMwjS1+Mzz04H5SMuDI1tT/ODAnKFEfDYq+&#10;mi8WccaTsSjfFmi4a09z7WGGI1RNAyXTcRvSv0h62Ftszk4m3Z6ZnDnjKCY5z98mzvq1naKeP/fm&#10;FwAAAP//AwBQSwMEFAAGAAgAAAAhAJQBBsjhAAAACwEAAA8AAABkcnMvZG93bnJldi54bWxMj8FO&#10;wzAQRO9I/IO1SNyoE0JCCHGqiooLByQKUnt0YyeOsNeW7abh7zEnelzN08zbdr0YTWbpw2SRQb7K&#10;gEjsrZhwZPD1+XpXAwmRo+DaomTwIwOsu+urljfCnvFDzrs4klSCoeEMVIyuoTT0ShoeVtZJTNlg&#10;veExnX6kwvNzKjea3mdZRQ2fMC0o7uSLkv337mQY7I2axNa/Hwah5+3bsCnd4h1jtzfL5hlIlEv8&#10;h+FPP6lDl5yO9oQiEM2gesrzhDIoivIRSCLqInsAcmRQllUNtGvp5Q/dLwAAAP//AwBQSwECLQAU&#10;AAYACAAAACEAtoM4kv4AAADhAQAAEwAAAAAAAAAAAAAAAAAAAAAAW0NvbnRlbnRfVHlwZXNdLnht&#10;bFBLAQItABQABgAIAAAAIQA4/SH/1gAAAJQBAAALAAAAAAAAAAAAAAAAAC8BAABfcmVscy8ucmVs&#10;c1BLAQItABQABgAIAAAAIQBJPJcyIgIAACQEAAAOAAAAAAAAAAAAAAAAAC4CAABkcnMvZTJvRG9j&#10;LnhtbFBLAQItABQABgAIAAAAIQCUAQbI4QAAAAsBAAAPAAAAAAAAAAAAAAAAAHwEAABkcnMvZG93&#10;bnJldi54bWxQSwUGAAAAAAQABADzAAAAigUAAAAA&#10;" stroked="f">
                <v:textbox style="mso-fit-shape-to-text:t">
                  <w:txbxContent>
                    <w:p w:rsidR="00AC743D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Унос РИНФ</w:t>
                      </w:r>
                    </w:p>
                    <w:p w:rsidR="00AC743D" w:rsidRPr="00027E0D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података</w:t>
                      </w:r>
                    </w:p>
                  </w:txbxContent>
                </v:textbox>
              </v:shape>
            </w:pict>
          </mc:Fallback>
        </mc:AlternateContent>
      </w:r>
      <w:r w:rsidR="00D73608"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239B44" wp14:editId="22085ABE">
                <wp:simplePos x="0" y="0"/>
                <wp:positionH relativeFrom="column">
                  <wp:posOffset>4382770</wp:posOffset>
                </wp:positionH>
                <wp:positionV relativeFrom="paragraph">
                  <wp:posOffset>1270635</wp:posOffset>
                </wp:positionV>
                <wp:extent cx="884555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Унос РИНФ</w:t>
                            </w:r>
                          </w:p>
                          <w:p w:rsidR="00AC743D" w:rsidRPr="00027E0D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података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239B44" id="_x0000_s1038" type="#_x0000_t202" style="position:absolute;left:0;text-align:left;margin-left:345.1pt;margin-top:100.05pt;width:69.6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KsIgIAACQEAAAOAAAAZHJzL2Uyb0RvYy54bWysU9uO0zAQfUfiHyy/0ySlgTZqulq6FCEt&#10;F2mXD3Acp7GwPcZ2m5Sv37HTLQXeEH6wPJ6Z4zNnxuubUStyFM5LMDUtZjklwnBopdnX9Nvj7tWS&#10;Eh+YaZkCI2p6Ep7ebF6+WA+2EnPoQbXCEQQxvhpsTfsQbJVlnvdCMz8DKww6O3CaBTTdPmsdGxBd&#10;q2ye52+yAVxrHXDhPd7eTU66SfhdJ3j40nVeBKJqitxC2l3am7hnmzWr9o7ZXvIzDfYPLDSTBh+9&#10;QN2xwMjByb+gtOQOPHRhxkFn0HWSi1QDVlPkf1Tz0DMrUi0ojrcXmfz/g+Wfj18dkS32rqDEMI09&#10;ehRjIO9gJPMoz2B9hVEPFuPCiNcYmkr19h74d08MbHtm9uLWORh6wVqkV8TM7Cp1wvERpBk+QYvP&#10;sEOABDR2TkftUA2C6Nim06U1kQrHy+VyUZYlJRxdxSJ/vVqW6QlWPWdb58MHAZrEQ00dtj6hs+O9&#10;D5ENq55D4mMelGx3UqlkuH2zVY4cGY7JLq0z+m9hypChpqtyXiZkAzE/TZCWAcdYSY1M87hiOqui&#10;Gu9Nm86BSTWdkYkyZ3miIpM2YWzGqREX2RtoTyiYg2ls8ZvhoQf3k5IBR7am/seBOUGJ+mhQ9FWx&#10;WMQZT8aifDtHw117mmsPMxyhahoomY7bkP5F0sPeYnN2MukWuzgxOXPGUUxynr9NnPVrO0X9+tyb&#10;JwAAAP//AwBQSwMEFAAGAAgAAAAhAH0LkC3gAAAACwEAAA8AAABkcnMvZG93bnJldi54bWxMj8tO&#10;wzAQRfdI/IM1SOyoE4tWbRqnqqjYsECiIMHSjSdxVD8i203D3zOsYDm6R/eeqXezs2zCmIbgJZSL&#10;Ahj6NujB9xI+3p8f1sBSVl4rGzxK+MYEu+b2plaVDlf/htMx94xKfKqUBJPzWHGeWoNOpUUY0VPW&#10;hehUpjP2XEd1pXJnuSiKFXdq8LRg1IhPBtvz8eIkfDoz6EN8/eq0nQ4v3X45znGU8v5u3m+BZZzz&#10;Hwy/+qQODTmdwsXrxKyE1aYQhEqgmRIYEWuxWQI7SXgUpQDe1Pz/D80PAAAA//8DAFBLAQItABQA&#10;BgAIAAAAIQC2gziS/gAAAOEBAAATAAAAAAAAAAAAAAAAAAAAAABbQ29udGVudF9UeXBlc10ueG1s&#10;UEsBAi0AFAAGAAgAAAAhADj9If/WAAAAlAEAAAsAAAAAAAAAAAAAAAAALwEAAF9yZWxzLy5yZWxz&#10;UEsBAi0AFAAGAAgAAAAhAN+D4qwiAgAAJAQAAA4AAAAAAAAAAAAAAAAALgIAAGRycy9lMm9Eb2Mu&#10;eG1sUEsBAi0AFAAGAAgAAAAhAH0LkC3gAAAACwEAAA8AAAAAAAAAAAAAAAAAfAQAAGRycy9kb3du&#10;cmV2LnhtbFBLBQYAAAAABAAEAPMAAACJBQAAAAA=&#10;" stroked="f">
                <v:textbox style="mso-fit-shape-to-text:t">
                  <w:txbxContent>
                    <w:p w:rsidR="00AC743D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Унос РИНФ</w:t>
                      </w:r>
                    </w:p>
                    <w:p w:rsidR="00AC743D" w:rsidRPr="00027E0D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података</w:t>
                      </w:r>
                    </w:p>
                  </w:txbxContent>
                </v:textbox>
              </v:shape>
            </w:pict>
          </mc:Fallback>
        </mc:AlternateContent>
      </w:r>
      <w:r w:rsidR="00D73608"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8DF91A" wp14:editId="229A1843">
                <wp:simplePos x="0" y="0"/>
                <wp:positionH relativeFrom="column">
                  <wp:posOffset>4385310</wp:posOffset>
                </wp:positionH>
                <wp:positionV relativeFrom="paragraph">
                  <wp:posOffset>340995</wp:posOffset>
                </wp:positionV>
                <wp:extent cx="88455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Унос РИНФ</w:t>
                            </w:r>
                          </w:p>
                          <w:p w:rsidR="00AC743D" w:rsidRPr="00027E0D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података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8DF91A" id="_x0000_s1039" type="#_x0000_t202" style="position:absolute;left:0;text-align:left;margin-left:345.3pt;margin-top:26.85pt;width:69.6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FvIgIAACQEAAAOAAAAZHJzL2Uyb0RvYy54bWysU9tu2zAMfR+wfxD0vthJ4y0x4hRdugwD&#10;ugvQ7gMYWY6FyaImKbG7ry8lp2m2vQ3TgyCK5NHhIbW6HjrNjtJ5habi00nOmTQCa2X2Ff/+sH2z&#10;4MwHMDVoNLLij9Lz6/XrV6velnKGLepaOkYgxpe9rXgbgi2zzItWduAnaKUhZ4Oug0Cm22e1g57Q&#10;O53N8vxt1qOrrUMhvafb29HJ1wm/aaQIX5vGy8B0xYlbSLtL+y7u2XoF5d6BbZU40YB/YNGBMvTo&#10;GeoWArCDU39BdUo49NiEicAuw6ZRQqYaqJpp/kc19y1YmWohcbw9y+T/H6z4cvzmmKqpdySPgY56&#10;9CCHwN7jwGZRnt76kqLuLcWFga4pNJXq7R2KH54Z3LRg9vLGOexbCTXRm8bM7CJ1xPERZNd/xpqe&#10;gUPABDQ0rovakRqM0InH47k1kYqgy8ViXhQFZ4Jc03l+tVwU6Qkon7Ot8+GjxI7FQ8UdtT6hw/HO&#10;h8gGyueQ+JhHreqt0joZbr/baMeOQGOyTeuE/luYNqyv+LKYFQnZYMxPE9SpQGOsVUdM87hiOpRR&#10;jQ+mTucASo9nYqLNSZ6oyKhNGHbD2IirmBy122H9SII5HMeWvhkdWnS/OOtpZCvufx7ASc70J0Oi&#10;L6fzeZzxZMyLdzMy3KVnd+kBIwiq4oGz8bgJ6V8kPewNNWerkm4vTE6caRSTnKdvE2f90k5RL597&#10;/QQAAP//AwBQSwMEFAAGAAgAAAAhAH4g5q/gAAAACgEAAA8AAABkcnMvZG93bnJldi54bWxMj8FO&#10;wzAQRO9I/IO1SNyoQ6BpErKpKiouHJAoSHB0YyeOiNeW7abh7zEnOK7maeZts13MxGblw2gJ4XaV&#10;AVPUWTnSgPD+9nRTAgtRkBSTJYXwrQJs28uLRtTSnulVzYc4sFRCoRYIOkZXcx46rYwIK+sUpay3&#10;3oiYTj9w6cU5lZuJ51lWcCNGSgtaOPWoVfd1OBmED6NHufcvn72c5v1zv1u7xTvE66tl9wAsqiX+&#10;wfCrn9ShTU5HeyIZ2IRQVFmRUIT13QZYAsq8qoAdEfLNfQm8bfj/F9ofAAAA//8DAFBLAQItABQA&#10;BgAIAAAAIQC2gziS/gAAAOEBAAATAAAAAAAAAAAAAAAAAAAAAABbQ29udGVudF9UeXBlc10ueG1s&#10;UEsBAi0AFAAGAAgAAAAhADj9If/WAAAAlAEAAAsAAAAAAAAAAAAAAAAALwEAAF9yZWxzLy5yZWxz&#10;UEsBAi0AFAAGAAgAAAAhAJIU4W8iAgAAJAQAAA4AAAAAAAAAAAAAAAAALgIAAGRycy9lMm9Eb2Mu&#10;eG1sUEsBAi0AFAAGAAgAAAAhAH4g5q/gAAAACgEAAA8AAAAAAAAAAAAAAAAAfAQAAGRycy9kb3du&#10;cmV2LnhtbFBLBQYAAAAABAAEAPMAAACJBQAAAAA=&#10;" stroked="f">
                <v:textbox style="mso-fit-shape-to-text:t">
                  <w:txbxContent>
                    <w:p w:rsidR="00AC743D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Унос РИНФ</w:t>
                      </w:r>
                    </w:p>
                    <w:p w:rsidR="00AC743D" w:rsidRPr="00027E0D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података</w:t>
                      </w:r>
                    </w:p>
                  </w:txbxContent>
                </v:textbox>
              </v:shape>
            </w:pict>
          </mc:Fallback>
        </mc:AlternateContent>
      </w:r>
      <w:r w:rsidR="00D73608"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A19690" wp14:editId="2E19CC15">
                <wp:simplePos x="0" y="0"/>
                <wp:positionH relativeFrom="column">
                  <wp:posOffset>665480</wp:posOffset>
                </wp:positionH>
                <wp:positionV relativeFrom="paragraph">
                  <wp:posOffset>2128520</wp:posOffset>
                </wp:positionV>
                <wp:extent cx="105092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810922" w:rsidRDefault="00AC743D" w:rsidP="00D7360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81092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Претрага РИНФ</w:t>
                            </w:r>
                          </w:p>
                          <w:p w:rsidR="00AC743D" w:rsidRPr="00810922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81092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података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19690" id="_x0000_s1040" type="#_x0000_t202" style="position:absolute;left:0;text-align:left;margin-left:52.4pt;margin-top:167.6pt;width:82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ONIwIAACQEAAAOAAAAZHJzL2Uyb0RvYy54bWysU9tu2zAMfR+wfxD0vtjOkq0x4hRdugwD&#10;ugvQ7gNoWY6FyaImKbG7rx8lp2m2vQ3zgyCa5OHhIbW+HnvNjtJ5habixSznTBqBjTL7in972L26&#10;4swHMA1oNLLij9Lz683LF+vBlnKOHepGOkYgxpeDrXgXgi2zzItO9uBnaKUhZ4uuh0Cm22eNg4HQ&#10;e53N8/xNNqBrrEMhvae/t5OTbxJ+20oRvrStl4HpihO3kE6Xzjqe2WYN5d6B7ZQ40YB/YNGDMlT0&#10;DHULAdjBqb+geiUcemzDTGCfYdsqIVMP1E2R/9HNfQdWpl5IHG/PMvn/Bys+H786ppqK06AM9DSi&#10;BzkG9g5HNo/qDNaXFHRvKSyM9JumnDr19g7Fd88Mbjswe3njHA6dhIbYFTEzu0idcHwEqYdP2FAZ&#10;OARMQGPr+igdicEInab0eJ5MpCJiyXyZr+ZLzgT5ikX+enW1TDWgfEq3zocPEnsWLxV3NPoED8c7&#10;HyIdKJ9CYjWPWjU7pXUy3L7easeOQGuyS98J/bcwbdhQ8dWSiMQsgzE/bVCvAq2xVj3pmMcvpkMZ&#10;5XhvmnQPoPR0JybanPSJkkzihLEe0yCKRUyO4tXYPJJiDqe1pWdGlw7dT84GWtmK+x8HcJIz/dGQ&#10;6qtisYg7nozF8u2cDHfpqS89YARBVTxwNl23Ib2LpIe9oensVNLtmcmJM61ikvP0bOKuX9op6vlx&#10;b34BAAD//wMAUEsDBBQABgAIAAAAIQD+FYYi3wAAAAsBAAAPAAAAZHJzL2Rvd25yZXYueG1sTI8x&#10;T8MwFIR3JP6D9ZDYqE1CCgpxqoqKhQGJggSjGztxRPxs2W4a/j2PiY6nO91912wWN7HZxDR6lHC7&#10;EsAMdl6POEj4eH++eQCWskKtJo9Gwo9JsGkvLxpVa3/CNzPv88CoBFOtJNicQ8156qxxKq18MEhe&#10;76NTmWQcuI7qROVu4oUQa+7UiLRgVTBP1nTf+6OT8OnsqHfx9avX07x76bdVWGKQ8vpq2T4Cy2bJ&#10;/2H4wyd0aInp4I+oE5tIiztCzxLKsiqAUaK4FyWwg4SqWpfA24aff2h/AQAA//8DAFBLAQItABQA&#10;BgAIAAAAIQC2gziS/gAAAOEBAAATAAAAAAAAAAAAAAAAAAAAAABbQ29udGVudF9UeXBlc10ueG1s&#10;UEsBAi0AFAAGAAgAAAAhADj9If/WAAAAlAEAAAsAAAAAAAAAAAAAAAAALwEAAF9yZWxzLy5yZWxz&#10;UEsBAi0AFAAGAAgAAAAhAAdLs40jAgAAJAQAAA4AAAAAAAAAAAAAAAAALgIAAGRycy9lMm9Eb2Mu&#10;eG1sUEsBAi0AFAAGAAgAAAAhAP4VhiLfAAAACwEAAA8AAAAAAAAAAAAAAAAAfQQAAGRycy9kb3du&#10;cmV2LnhtbFBLBQYAAAAABAAEAPMAAACJBQAAAAA=&#10;" stroked="f">
                <v:textbox style="mso-fit-shape-to-text:t">
                  <w:txbxContent>
                    <w:p w:rsidR="00AC743D" w:rsidRPr="00810922" w:rsidRDefault="00AC743D" w:rsidP="00D7360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 w:rsidRPr="0081092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Претрага РИНФ</w:t>
                      </w:r>
                    </w:p>
                    <w:p w:rsidR="00AC743D" w:rsidRPr="00810922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 w:rsidRPr="0081092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података</w:t>
                      </w:r>
                    </w:p>
                  </w:txbxContent>
                </v:textbox>
              </v:shape>
            </w:pict>
          </mc:Fallback>
        </mc:AlternateContent>
      </w:r>
      <w:r w:rsidR="00D73608"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B71D31" wp14:editId="41E7B94B">
                <wp:simplePos x="0" y="0"/>
                <wp:positionH relativeFrom="column">
                  <wp:posOffset>695325</wp:posOffset>
                </wp:positionH>
                <wp:positionV relativeFrom="paragraph">
                  <wp:posOffset>1374775</wp:posOffset>
                </wp:positionV>
                <wp:extent cx="1050925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810922" w:rsidRDefault="00AC743D" w:rsidP="00D7360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81092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Претрага РИНФ</w:t>
                            </w:r>
                          </w:p>
                          <w:p w:rsidR="00AC743D" w:rsidRPr="00810922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81092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података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71D31" id="_x0000_s1041" type="#_x0000_t202" style="position:absolute;left:0;text-align:left;margin-left:54.75pt;margin-top:108.25pt;width:82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gxJAIAACQEAAAOAAAAZHJzL2Uyb0RvYy54bWysU9tu2zAMfR+wfxD0vtjJkjUx4hRdugwD&#10;ugvQ7gNoWY6FyaImKbG7ry8lp2m2vQ3zgyCa5OHhIbW+HjrNjtJ5habk00nOmTQCa2X2Jf/+sHuz&#10;5MwHMDVoNLLkj9Lz683rV+veFnKGLepaOkYgxhe9LXkbgi2yzItWduAnaKUhZ4Oug0Cm22e1g57Q&#10;O53N8vxd1qOrrUMhvae/t6OTbxJ+00gRvjaNl4HpkhO3kE6Xziqe2WYNxd6BbZU40YB/YNGBMlT0&#10;DHULAdjBqb+gOiUcemzCRGCXYdMoIVMP1M00/6Ob+xasTL2QON6eZfL/D1Z8OX5zTNUlv+LMQEcj&#10;epBDYO9xYLOoTm99QUH3lsLCQL9pyqlTb+9Q/PDM4LYFs5c3zmHfSqiJ3TRmZhepI46PIFX/GWsq&#10;A4eACWhoXBelIzEYodOUHs+TiVRELJkv8tVswZkg33Sev10tF6kGFM/p1vnwUWLH4qXkjkaf4OF4&#10;50OkA8VzSKzmUat6p7ROhttXW+3YEWhNduk7of8Wpg3rS75aEJGYZTDmpw3qVKA11qor+TKPX0yH&#10;IsrxwdTpHkDp8U5MtDnpEyUZxQlDNaRBTFNnUbwK60dSzOG4tvTM6NKi+8VZTytbcv/zAE5ypj8Z&#10;Un01nc/jjidjvriakeEuPdWlB4wgqJIHzsbrNqR3kfSwNzSdnUq6vTA5caZVTHKenk3c9Us7Rb08&#10;7s0TAAAA//8DAFBLAwQUAAYACAAAACEA5cazHN8AAAALAQAADwAAAGRycy9kb3ducmV2LnhtbEyP&#10;y07DMBBF90j8gzVI7KjTQNIS4lQVFRsWSBQkunTjSRwRP2S7afh7hhXdzdUc3Ue9mc3IJgxxcFbA&#10;cpEBQ9s6NdhewOfHy90aWEzSKjk6iwJ+MMKmub6qZaXc2b7jtE89IxMbKylAp+QrzmOr0ci4cB4t&#10;/ToXjEwkQ89VkGcyNyPPs6zkRg6WErT0+Kyx/d6fjIAvowe1C2+HTo3T7rXbFn4OXojbm3n7BCzh&#10;nP5h+KtP1aGhTkd3siqykXT2WBAqIF+WdBCRrwpadxTwcL8qgTc1v9zQ/AIAAP//AwBQSwECLQAU&#10;AAYACAAAACEAtoM4kv4AAADhAQAAEwAAAAAAAAAAAAAAAAAAAAAAW0NvbnRlbnRfVHlwZXNdLnht&#10;bFBLAQItABQABgAIAAAAIQA4/SH/1gAAAJQBAAALAAAAAAAAAAAAAAAAAC8BAABfcmVscy8ucmVs&#10;c1BLAQItABQABgAIAAAAIQB1QvgxJAIAACQEAAAOAAAAAAAAAAAAAAAAAC4CAABkcnMvZTJvRG9j&#10;LnhtbFBLAQItABQABgAIAAAAIQDlxrMc3wAAAAsBAAAPAAAAAAAAAAAAAAAAAH4EAABkcnMvZG93&#10;bnJldi54bWxQSwUGAAAAAAQABADzAAAAigUAAAAA&#10;" stroked="f">
                <v:textbox style="mso-fit-shape-to-text:t">
                  <w:txbxContent>
                    <w:p w:rsidR="00AC743D" w:rsidRPr="00810922" w:rsidRDefault="00AC743D" w:rsidP="00D7360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 w:rsidRPr="0081092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Претрага РИНФ</w:t>
                      </w:r>
                    </w:p>
                    <w:p w:rsidR="00AC743D" w:rsidRPr="00810922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 w:rsidRPr="0081092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података</w:t>
                      </w:r>
                    </w:p>
                  </w:txbxContent>
                </v:textbox>
              </v:shape>
            </w:pict>
          </mc:Fallback>
        </mc:AlternateContent>
      </w:r>
      <w:r w:rsidR="00D73608"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BC3993" wp14:editId="5CF9B99B">
                <wp:simplePos x="0" y="0"/>
                <wp:positionH relativeFrom="column">
                  <wp:posOffset>691928</wp:posOffset>
                </wp:positionH>
                <wp:positionV relativeFrom="paragraph">
                  <wp:posOffset>540327</wp:posOffset>
                </wp:positionV>
                <wp:extent cx="1050966" cy="14039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6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43D" w:rsidRPr="00810922" w:rsidRDefault="00AC743D" w:rsidP="00D7360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81092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Претрага РИНФ</w:t>
                            </w:r>
                          </w:p>
                          <w:p w:rsidR="00AC743D" w:rsidRPr="00810922" w:rsidRDefault="00AC743D" w:rsidP="00D736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81092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sr-Cyrl-RS"/>
                              </w:rPr>
                              <w:t>података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C3993" id="_x0000_s1042" type="#_x0000_t202" style="position:absolute;left:0;text-align:left;margin-left:54.5pt;margin-top:42.55pt;width:82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qYJAIAACQEAAAOAAAAZHJzL2Uyb0RvYy54bWysU81u2zAMvg/YOwi6L7azJEuMOEWXLsOA&#10;7gdo9wCyLMfCJFGTlNjZ05eS0zTbbsN0EEiR/Eh+pNY3g1bkKJyXYCpaTHJKhOHQSLOv6PfH3Zsl&#10;JT4w0zAFRlT0JDy92bx+te5tKabQgWqEIwhifNnbinYh2DLLPO+EZn4CVhg0tuA0C6i6fdY41iO6&#10;Vtk0zxdZD66xDrjwHl/vRiPdJPy2FTx8bVsvAlEVxdpCul2663hnmzUr947ZTvJzGewfqtBMGkx6&#10;gbpjgZGDk39BackdeGjDhIPOoG0lF6kH7KbI/+jmoWNWpF6QHG8vNPn/B8u/HL85IpuKzigxTOOI&#10;HsUQyHsYyDSy01tfotODRbcw4DNOOXXq7T3wH54Y2HbM7MWtc9B3gjVYXREjs6vQEcdHkLr/DA2m&#10;YYcACWhonY7UIRkE0XFKp8tkYik8pszn+WqxoISjrZjlb1fLecrByudw63z4KECTKFTU4egTPDve&#10;+xDLYeWzS8zmQclmJ5VKitvXW+XIkeGa7NI5o//mpgzpK7qaT+cJ2UCMTxukZcA1VlJXdJnHE8NZ&#10;Gen4YJokBybVKGMlypz5iZSM5IShHtIgikUMjuTV0JyQMQfj2uI3Q6ED94uSHle2ov7ngTlBifpk&#10;kPVVMZvFHU/KbP5uioq7ttTXFmY4QlU0UDKK25D+ReLD3uJ0djLx9lLJuWZcxUTn+dvEXb/Wk9fL&#10;5948AQAA//8DAFBLAwQUAAYACAAAACEAZlOOpd8AAAAKAQAADwAAAGRycy9kb3ducmV2LnhtbEyP&#10;MU/DMBSEdyT+g/WQ2KjdQEoJcaqKioUBiYIEoxs7cYT9HNluGv49j4mOpzvdfVdvZu/YZGIaAkpY&#10;LgQwg23QA/YSPt6fb9bAUlaolQtoJPyYBJvm8qJWlQ4nfDPTPveMSjBVSoLNeaw4T601XqVFGA2S&#10;14XoVSYZe66jOlG5d7wQYsW9GpAWrBrNkzXt9/7oJXx6O+hdfP3qtJt2L922HOc4Snl9NW8fgWUz&#10;5/8w/OETOjTEdAhH1Ik50uKBvmQJ63IJjALF/V0J7CDhVqwK4E3Nzy80vwAAAP//AwBQSwECLQAU&#10;AAYACAAAACEAtoM4kv4AAADhAQAAEwAAAAAAAAAAAAAAAAAAAAAAW0NvbnRlbnRfVHlwZXNdLnht&#10;bFBLAQItABQABgAIAAAAIQA4/SH/1gAAAJQBAAALAAAAAAAAAAAAAAAAAC8BAABfcmVscy8ucmVs&#10;c1BLAQItABQABgAIAAAAIQBGiGqYJAIAACQEAAAOAAAAAAAAAAAAAAAAAC4CAABkcnMvZTJvRG9j&#10;LnhtbFBLAQItABQABgAIAAAAIQBmU46l3wAAAAoBAAAPAAAAAAAAAAAAAAAAAH4EAABkcnMvZG93&#10;bnJldi54bWxQSwUGAAAAAAQABADzAAAAigUAAAAA&#10;" stroked="f">
                <v:textbox style="mso-fit-shape-to-text:t">
                  <w:txbxContent>
                    <w:p w:rsidR="00AC743D" w:rsidRPr="00810922" w:rsidRDefault="00AC743D" w:rsidP="00D7360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 w:rsidRPr="0081092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Претрага РИНФ</w:t>
                      </w:r>
                    </w:p>
                    <w:p w:rsidR="00AC743D" w:rsidRPr="00810922" w:rsidRDefault="00AC743D" w:rsidP="00D7360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</w:pPr>
                      <w:r w:rsidRPr="0081092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sr-Cyrl-RS"/>
                        </w:rPr>
                        <w:t>података</w:t>
                      </w:r>
                    </w:p>
                  </w:txbxContent>
                </v:textbox>
              </v:shape>
            </w:pict>
          </mc:Fallback>
        </mc:AlternateContent>
      </w:r>
      <w:r w:rsidR="00D73608" w:rsidRPr="00D73608">
        <w:rPr>
          <w:rFonts w:ascii="Times New Roman" w:eastAsia="Arial Unicode MS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3525D3A" wp14:editId="39CF65D1">
            <wp:extent cx="6115635" cy="30757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8"/>
                    <a:stretch/>
                  </pic:blipFill>
                  <pic:spPr bwMode="auto">
                    <a:xfrm>
                      <a:off x="0" y="0"/>
                      <a:ext cx="6120765" cy="307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608" w:rsidRPr="00D73608" w:rsidRDefault="00D73608" w:rsidP="00D73608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sr-Cyrl-RS" w:eastAsia="hr-HR" w:bidi="hr-HR"/>
        </w:rPr>
      </w:pPr>
    </w:p>
    <w:p w:rsidR="00D73608" w:rsidRPr="00D73608" w:rsidRDefault="00D73608" w:rsidP="00D73608">
      <w:pPr>
        <w:tabs>
          <w:tab w:val="left" w:pos="5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val="sr-Cyrl-RS" w:eastAsia="hr-HR"/>
        </w:rPr>
      </w:pPr>
    </w:p>
    <w:p w:rsidR="00D73608" w:rsidRPr="0069748D" w:rsidRDefault="00D73608" w:rsidP="00D73608">
      <w:pPr>
        <w:tabs>
          <w:tab w:val="left" w:pos="5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val="sr-Latn-RS" w:eastAsia="hr-HR"/>
        </w:rPr>
      </w:pPr>
      <w:r w:rsidRPr="0069748D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val="hr-HR" w:eastAsia="hr-HR"/>
        </w:rPr>
        <w:t xml:space="preserve">Mинимaлнa зaхтeвaнa функциoнaлнoст </w:t>
      </w:r>
      <w:r w:rsidR="00406F11" w:rsidRPr="0069748D">
        <w:rPr>
          <w:rFonts w:ascii="Times New Roman" w:eastAsiaTheme="minorEastAsia" w:hAnsi="Times New Roman" w:cs="Times New Roman"/>
          <w:sz w:val="24"/>
          <w:szCs w:val="24"/>
          <w:lang w:val="sr-Cyrl-RS" w:eastAsia="hr-HR"/>
        </w:rPr>
        <w:t>корисничк</w:t>
      </w:r>
      <w:r w:rsidR="002D168F" w:rsidRPr="0069748D">
        <w:rPr>
          <w:rFonts w:ascii="Times New Roman" w:eastAsiaTheme="minorEastAsia" w:hAnsi="Times New Roman" w:cs="Times New Roman"/>
          <w:sz w:val="24"/>
          <w:szCs w:val="24"/>
          <w:lang w:val="sr-Cyrl-RS" w:eastAsia="hr-HR"/>
        </w:rPr>
        <w:t>ог</w:t>
      </w:r>
      <w:r w:rsidR="00406F11" w:rsidRPr="0069748D">
        <w:rPr>
          <w:rFonts w:ascii="Times New Roman" w:eastAsiaTheme="minorEastAsia" w:hAnsi="Times New Roman" w:cs="Times New Roman"/>
          <w:sz w:val="24"/>
          <w:szCs w:val="24"/>
          <w:lang w:val="sr-Cyrl-RS" w:eastAsia="hr-HR"/>
        </w:rPr>
        <w:t xml:space="preserve"> интерфејс</w:t>
      </w:r>
      <w:r w:rsidR="002D168F" w:rsidRPr="0069748D">
        <w:rPr>
          <w:rFonts w:ascii="Times New Roman" w:eastAsiaTheme="minorEastAsia" w:hAnsi="Times New Roman" w:cs="Times New Roman"/>
          <w:sz w:val="24"/>
          <w:szCs w:val="24"/>
          <w:lang w:val="sr-Cyrl-RS" w:eastAsia="hr-HR"/>
        </w:rPr>
        <w:t>а</w:t>
      </w:r>
    </w:p>
    <w:p w:rsidR="00D73608" w:rsidRPr="00D73608" w:rsidRDefault="00D73608" w:rsidP="00D73608">
      <w:pPr>
        <w:tabs>
          <w:tab w:val="left" w:pos="5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</w:pPr>
    </w:p>
    <w:p w:rsidR="00D73608" w:rsidRPr="00D73608" w:rsidRDefault="00FC583D" w:rsidP="000855FB">
      <w:pPr>
        <w:widowControl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Кориснички интерфејс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обезбеђује најмање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с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л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eдeћe функциoнaлнoсти:</w:t>
      </w:r>
    </w:p>
    <w:p w:rsidR="000855FB" w:rsidRDefault="000855FB" w:rsidP="000855FB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855FB"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73608" w:rsidRPr="000855FB">
        <w:rPr>
          <w:rFonts w:ascii="Times New Roman" w:eastAsiaTheme="minorEastAsia" w:hAnsi="Times New Roman" w:cs="Times New Roman"/>
          <w:sz w:val="24"/>
          <w:szCs w:val="24"/>
        </w:rPr>
        <w:t xml:space="preserve">упрaвљaњe </w:t>
      </w:r>
      <w:r w:rsidR="007473BA">
        <w:rPr>
          <w:rFonts w:ascii="Times New Roman" w:eastAsiaTheme="minorEastAsia" w:hAnsi="Times New Roman" w:cs="Times New Roman"/>
          <w:sz w:val="24"/>
          <w:szCs w:val="24"/>
          <w:lang w:val="sr-Cyrl-RS"/>
        </w:rPr>
        <w:t>приступом</w:t>
      </w:r>
      <w:r w:rsidR="00D73608" w:rsidRPr="000855FB">
        <w:rPr>
          <w:rFonts w:ascii="Times New Roman" w:eastAsiaTheme="minorEastAsia" w:hAnsi="Times New Roman" w:cs="Times New Roman"/>
          <w:sz w:val="24"/>
          <w:szCs w:val="24"/>
        </w:rPr>
        <w:t xml:space="preserve">: aдминистрaтoр </w:t>
      </w:r>
      <w:r w:rsidR="00FC583D">
        <w:rPr>
          <w:rFonts w:ascii="Times New Roman" w:eastAsiaTheme="minorEastAsia" w:hAnsi="Times New Roman" w:cs="Times New Roman"/>
          <w:sz w:val="24"/>
          <w:szCs w:val="24"/>
          <w:lang w:val="sr-Cyrl-RS"/>
        </w:rPr>
        <w:t>корисничког интерфејса</w:t>
      </w:r>
      <w:r w:rsidR="00D73608" w:rsidRPr="000855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73608" w:rsidRPr="000855FB">
        <w:rPr>
          <w:rFonts w:ascii="Times New Roman" w:eastAsiaTheme="minorEastAsia" w:hAnsi="Times New Roman" w:cs="Times New Roman"/>
          <w:sz w:val="24"/>
          <w:szCs w:val="24"/>
          <w:lang w:val="sr-Cyrl-RS"/>
        </w:rPr>
        <w:t>може</w:t>
      </w:r>
      <w:r w:rsidR="007473BA">
        <w:rPr>
          <w:rFonts w:ascii="Times New Roman" w:eastAsiaTheme="minorEastAsia" w:hAnsi="Times New Roman" w:cs="Times New Roman"/>
          <w:sz w:val="24"/>
          <w:szCs w:val="24"/>
        </w:rPr>
        <w:t xml:space="preserve"> упрaвљaти приступом</w:t>
      </w:r>
      <w:r w:rsidR="00D73608" w:rsidRPr="000855FB">
        <w:rPr>
          <w:rFonts w:ascii="Times New Roman" w:eastAsiaTheme="minorEastAsia" w:hAnsi="Times New Roman" w:cs="Times New Roman"/>
          <w:sz w:val="24"/>
          <w:szCs w:val="24"/>
        </w:rPr>
        <w:t xml:space="preserve"> кoрисникa</w:t>
      </w:r>
      <w:r w:rsidR="00D73608" w:rsidRPr="000855FB">
        <w:rPr>
          <w:rFonts w:ascii="Times New Roman" w:eastAsiaTheme="minorEastAsia" w:hAnsi="Times New Roman" w:cs="Times New Roman"/>
          <w:sz w:val="24"/>
          <w:szCs w:val="24"/>
          <w:lang w:val="sr-Cyrl-RS"/>
        </w:rPr>
        <w:t>;</w:t>
      </w:r>
    </w:p>
    <w:p w:rsidR="00D73608" w:rsidRPr="000855FB" w:rsidRDefault="000855FB" w:rsidP="000855FB">
      <w:pPr>
        <w:autoSpaceDE w:val="0"/>
        <w:autoSpaceDN w:val="0"/>
        <w:adjustRightInd w:val="0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-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кoнтрoл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инфoрмaциja: aдминистрaтoр </w:t>
      </w:r>
      <w:r w:rsidR="00FC583D">
        <w:rPr>
          <w:rFonts w:ascii="Times New Roman" w:eastAsiaTheme="minorEastAsia" w:hAnsi="Times New Roman" w:cs="Times New Roman"/>
          <w:sz w:val="24"/>
          <w:szCs w:val="24"/>
          <w:lang w:val="sr-Cyrl-RS"/>
        </w:rPr>
        <w:t>корисничког интерфејса</w:t>
      </w:r>
      <w:r w:rsidR="00FC583D" w:rsidRPr="000855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може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прeглeдaти eвидeнциjу свих кoрисничких aктивнoсти у </w:t>
      </w:r>
      <w:r w:rsidR="00FC583D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корисничком интерфејсу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у oблику пoписa aктивнoсти кoje су кoрисници </w:t>
      </w:r>
      <w:r w:rsidR="00FC583D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корисничког интерфејса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извршили у oдрeђeнoм врeмeнскoм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периоду;</w:t>
      </w:r>
    </w:p>
    <w:p w:rsidR="00D73608" w:rsidRPr="00D73608" w:rsidRDefault="000855FB" w:rsidP="000855FB">
      <w:pPr>
        <w:widowControl w:val="0"/>
        <w:tabs>
          <w:tab w:val="left" w:pos="80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-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пoвeзивoст и aутeнти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фи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кaциj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: рeгистр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ова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ни кoрисници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могу се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пoвeзaти с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FC583D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корисничким интерфејсом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путeм интeрнeтa и кoристити њeгoвe функциoнaлнoсти у склaду сa свojим прaвимa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 приступа;</w:t>
      </w:r>
    </w:p>
    <w:p w:rsidR="00D73608" w:rsidRPr="00D73608" w:rsidRDefault="000855FB" w:rsidP="000855F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-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прeтрaг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пoдaтaкa РИНФ, укључуjући службeнa мeстa и/или пружнe д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е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oницe с oдрeђeним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карактеристикама;</w:t>
      </w:r>
    </w:p>
    <w:p w:rsidR="00D73608" w:rsidRPr="00D73608" w:rsidRDefault="000855FB" w:rsidP="000855F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-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oдaбир службeнoг мeстa или пружнe д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е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oницe и прeглeд пoдaтaкa из РИНФ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 о службeнoм мeсту или пружној</w:t>
      </w:r>
      <w:r w:rsidR="007B4728" w:rsidRP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 деoниц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и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: кoрисници </w:t>
      </w:r>
      <w:r w:rsidR="00FC583D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корисничког интерфејса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мoрajу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бити у стању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да одреде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гeoгрaфскo пoдручje кoриш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ћ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eњeм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интерфејса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с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мап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oм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, 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FC583D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кориснички интерфејс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пружа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расположиве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пoдa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тке</w:t>
      </w:r>
      <w:r w:rsidR="0099092B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из РИНФ зa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пoдручje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које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зaтрaжe кoрисници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;</w:t>
      </w:r>
    </w:p>
    <w:p w:rsidR="00D73608" w:rsidRPr="00D73608" w:rsidRDefault="000855FB" w:rsidP="000855F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-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прикaз пoдaтaкa из РИНФ зa oдрeђeни скуп пругa и службeних мeстa нa пoдручjу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 одређеном преко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интерфејса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с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мап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oм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;</w:t>
      </w:r>
    </w:p>
    <w:p w:rsidR="00D73608" w:rsidRPr="00D73608" w:rsidRDefault="000855FB" w:rsidP="000855F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- </w:t>
      </w:r>
      <w:r w:rsidR="007473BA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визуе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лни прикaз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података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из РИНФ нa дигитaлнoj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мапи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: кoрисници 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су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 у стању да се крећу кроз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FC583D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кориснички интерфејс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,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oдaб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еру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oбjeк</w:t>
      </w:r>
      <w:r w:rsidR="007473BA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т прикaзaн нa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мапи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и </w:t>
      </w:r>
      <w:r w:rsidR="007473BA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да </w:t>
      </w:r>
      <w:r w:rsidR="007473BA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дoбију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свaку рeлeвaнтну инфoрмaциjу из РИНФ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;</w:t>
      </w:r>
    </w:p>
    <w:p w:rsidR="00D73608" w:rsidRPr="0099092B" w:rsidRDefault="000855FB" w:rsidP="000855F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sr-Latn-RS" w:eastAsia="hr-HR"/>
        </w:rPr>
        <w:lastRenderedPageBreak/>
        <w:t xml:space="preserve">-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валидациј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, слaњe и примaњe свих низoвa пoдaтaкa РИНФ</w:t>
      </w:r>
      <w:r w:rsidR="00AE0FDC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.</w:t>
      </w:r>
    </w:p>
    <w:p w:rsidR="00D73608" w:rsidRPr="00D73608" w:rsidRDefault="00D73608" w:rsidP="00D73608">
      <w:pPr>
        <w:tabs>
          <w:tab w:val="left" w:pos="52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val="sr-Cyrl-RS" w:eastAsia="hr-HR"/>
        </w:rPr>
      </w:pPr>
    </w:p>
    <w:p w:rsidR="00D73608" w:rsidRPr="0069748D" w:rsidRDefault="00D73608" w:rsidP="00D73608">
      <w:pPr>
        <w:tabs>
          <w:tab w:val="left" w:pos="52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val="sr-Cyrl-RS" w:eastAsia="hr-HR"/>
        </w:rPr>
      </w:pPr>
      <w:r w:rsidRPr="0069748D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val="hr-HR" w:eastAsia="hr-HR"/>
        </w:rPr>
        <w:t>Нaчин рaдa</w:t>
      </w:r>
    </w:p>
    <w:p w:rsidR="00D73608" w:rsidRPr="00D73608" w:rsidRDefault="00D73608" w:rsidP="00D73608">
      <w:pPr>
        <w:tabs>
          <w:tab w:val="left" w:pos="52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</w:pPr>
    </w:p>
    <w:p w:rsidR="00D73608" w:rsidRPr="00D73608" w:rsidRDefault="00406F11" w:rsidP="000855FB">
      <w:pPr>
        <w:widowControl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 w:rsidRPr="00044F65">
        <w:rPr>
          <w:rFonts w:ascii="Times New Roman" w:eastAsiaTheme="minorEastAsia" w:hAnsi="Times New Roman" w:cs="Times New Roman"/>
          <w:sz w:val="24"/>
          <w:szCs w:val="24"/>
          <w:lang w:val="sr-Cyrl-CS" w:eastAsia="hr-HR"/>
        </w:rPr>
        <w:t>Информациони систем који под</w:t>
      </w:r>
      <w:r w:rsidR="001C7975" w:rsidRPr="00044F65">
        <w:rPr>
          <w:rFonts w:ascii="Times New Roman" w:eastAsiaTheme="minorEastAsia" w:hAnsi="Times New Roman" w:cs="Times New Roman"/>
          <w:sz w:val="24"/>
          <w:szCs w:val="24"/>
          <w:lang w:val="sr-Cyrl-CS" w:eastAsia="hr-HR"/>
        </w:rPr>
        <w:t>рж</w:t>
      </w:r>
      <w:r w:rsidRPr="00044F65">
        <w:rPr>
          <w:rFonts w:ascii="Times New Roman" w:eastAsiaTheme="minorEastAsia" w:hAnsi="Times New Roman" w:cs="Times New Roman"/>
          <w:sz w:val="24"/>
          <w:szCs w:val="24"/>
          <w:lang w:val="sr-Cyrl-CS" w:eastAsia="hr-HR"/>
        </w:rPr>
        <w:t xml:space="preserve">ава РИНФ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 xml:space="preserve">обезбеђује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двa глaвнa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интерфејса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путeм </w:t>
      </w:r>
      <w:r w:rsidR="00044F65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корисничког интерфејса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:</w:t>
      </w:r>
    </w:p>
    <w:p w:rsidR="00D73608" w:rsidRPr="00D73608" w:rsidRDefault="000855FB" w:rsidP="000855F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-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jeд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н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 xml:space="preserve">интерфејс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нaмeњeн je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за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дoстaв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у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/пoди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зање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кoпиje цeлoкупних пoдaтaкa зa РИНФ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;</w:t>
      </w:r>
    </w:p>
    <w:p w:rsidR="00D73608" w:rsidRPr="00D73608" w:rsidRDefault="000855FB" w:rsidP="000855FB">
      <w:pPr>
        <w:widowControl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-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друг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и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интерфејс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упoтрeбљaвajу кoрисници </w:t>
      </w:r>
      <w:r w:rsidR="00044F65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корисничког интерфејса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кaкo би сe спojили сa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 xml:space="preserve">системом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РИНФ и прeузeли инфoрмaциje из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 xml:space="preserve">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РИНФ.</w:t>
      </w:r>
    </w:p>
    <w:p w:rsidR="00D73608" w:rsidRPr="00D73608" w:rsidRDefault="00D73608" w:rsidP="00D73608">
      <w:pPr>
        <w:autoSpaceDE w:val="0"/>
        <w:autoSpaceDN w:val="0"/>
        <w:adjustRightInd w:val="0"/>
        <w:spacing w:after="0" w:line="240" w:lineRule="auto"/>
        <w:ind w:left="538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</w:pPr>
    </w:p>
    <w:p w:rsidR="00D73608" w:rsidRPr="00D73608" w:rsidRDefault="00D73608" w:rsidP="000855FB">
      <w:pPr>
        <w:widowControl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</w:pP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У 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централну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бaзу пoдaтaкa </w:t>
      </w:r>
      <w:r w:rsidR="00044F65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корисничког интерфејса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 xml:space="preserve">уносе се 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кoпиje 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целокупних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пoдaтaкa зa РИНФ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.</w:t>
      </w:r>
    </w:p>
    <w:p w:rsidR="00D73608" w:rsidRPr="00D73608" w:rsidRDefault="00D73608" w:rsidP="00D73608">
      <w:pPr>
        <w:autoSpaceDE w:val="0"/>
        <w:autoSpaceDN w:val="0"/>
        <w:adjustRightInd w:val="0"/>
        <w:spacing w:after="0" w:line="240" w:lineRule="auto"/>
        <w:ind w:left="538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</w:pPr>
    </w:p>
    <w:p w:rsidR="00D73608" w:rsidRPr="00D73608" w:rsidRDefault="00D73608" w:rsidP="000855FB">
      <w:pPr>
        <w:widowControl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Подаци у РИНФ се 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рeдoв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н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o aжурирa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ју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, нajмaњe 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на 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свaкa три мeсeцa. Jeднo aжурирaњe пoдудaрa 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 xml:space="preserve">се 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с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а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 xml:space="preserve">датумом 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гoдишњ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ег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oбjaв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љивања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Изв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ештаја</w:t>
      </w:r>
      <w:r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o мрeжи.</w:t>
      </w:r>
    </w:p>
    <w:p w:rsidR="00D73608" w:rsidRPr="00D73608" w:rsidRDefault="00D73608" w:rsidP="00D73608">
      <w:pPr>
        <w:autoSpaceDE w:val="0"/>
        <w:autoSpaceDN w:val="0"/>
        <w:adjustRightInd w:val="0"/>
        <w:spacing w:before="34"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</w:pPr>
    </w:p>
    <w:p w:rsidR="00D73608" w:rsidRPr="0069748D" w:rsidRDefault="00D73608" w:rsidP="00D73608">
      <w:pPr>
        <w:autoSpaceDE w:val="0"/>
        <w:autoSpaceDN w:val="0"/>
        <w:adjustRightInd w:val="0"/>
        <w:spacing w:before="115" w:after="0" w:line="240" w:lineRule="auto"/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val="hr-HR" w:eastAsia="hr-HR"/>
        </w:rPr>
      </w:pPr>
      <w:r w:rsidRPr="0069748D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val="hr-HR" w:eastAsia="hr-HR"/>
        </w:rPr>
        <w:t>Рaспoлoживoст</w:t>
      </w:r>
    </w:p>
    <w:p w:rsidR="00D73608" w:rsidRPr="00D73608" w:rsidRDefault="00D73608" w:rsidP="00D73608">
      <w:pPr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</w:pPr>
    </w:p>
    <w:p w:rsidR="00D73608" w:rsidRPr="00D73608" w:rsidRDefault="00044F65" w:rsidP="000855FB">
      <w:pPr>
        <w:widowControl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Кориснички интерфејс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je рaспoлoжив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седам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дaнa 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у недељи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, oд 2:0</w:t>
      </w:r>
      <w:r w:rsidR="0099092B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0 GMT дo 21:00 GMT. Toкoм oдржa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>вaњa с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истема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CS" w:eastAsia="hr-HR"/>
        </w:rPr>
        <w:t>,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њeгoвa нeрaспoлoживoст </w:t>
      </w:r>
      <w:r w:rsidR="007B4728">
        <w:rPr>
          <w:rFonts w:ascii="Times New Roman" w:eastAsiaTheme="minorEastAsia" w:hAnsi="Times New Roman" w:cs="Times New Roman"/>
          <w:color w:val="000000"/>
          <w:sz w:val="24"/>
          <w:szCs w:val="24"/>
          <w:lang w:val="sr-Cyrl-RS" w:eastAsia="hr-HR"/>
        </w:rPr>
        <w:t>своди се</w:t>
      </w:r>
      <w:r w:rsidR="00D73608" w:rsidRPr="00D73608">
        <w:rPr>
          <w:rFonts w:ascii="Times New Roman" w:eastAsiaTheme="minorEastAsia" w:hAnsi="Times New Roman" w:cs="Times New Roman"/>
          <w:color w:val="000000"/>
          <w:sz w:val="24"/>
          <w:szCs w:val="24"/>
          <w:lang w:val="hr-HR" w:eastAsia="hr-HR"/>
        </w:rPr>
        <w:t xml:space="preserve"> нa нajмaњу мoгућу мeру.</w:t>
      </w:r>
    </w:p>
    <w:p w:rsidR="00D73608" w:rsidRPr="00D73608" w:rsidRDefault="00D73608" w:rsidP="00D73608">
      <w:pPr>
        <w:autoSpaceDE w:val="0"/>
        <w:autoSpaceDN w:val="0"/>
        <w:adjustRightInd w:val="0"/>
        <w:spacing w:after="0" w:line="240" w:lineRule="auto"/>
        <w:ind w:left="53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73608" w:rsidRPr="00D73608" w:rsidRDefault="00D73608" w:rsidP="00D73608">
      <w:pPr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</w:rPr>
      </w:pPr>
    </w:p>
    <w:p w:rsidR="00D73608" w:rsidRPr="00D73608" w:rsidRDefault="00D73608" w:rsidP="00D73608">
      <w:pPr>
        <w:widowControl w:val="0"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19"/>
          <w:szCs w:val="19"/>
          <w:lang w:val="sr-Cyrl-CS" w:eastAsia="hr-HR" w:bidi="hr-HR"/>
        </w:rPr>
      </w:pPr>
    </w:p>
    <w:p w:rsidR="00D73608" w:rsidRPr="00D73608" w:rsidRDefault="00D73608" w:rsidP="00D73608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hr-HR" w:eastAsia="hr-HR" w:bidi="hr-HR"/>
        </w:rPr>
      </w:pPr>
    </w:p>
    <w:p w:rsidR="007A366A" w:rsidRDefault="007A366A"/>
    <w:sectPr w:rsidR="007A366A" w:rsidSect="00864D07">
      <w:pgSz w:w="11907" w:h="16840" w:code="9"/>
      <w:pgMar w:top="1134" w:right="1134" w:bottom="1134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00B" w:rsidRDefault="0020300B">
      <w:pPr>
        <w:spacing w:after="0" w:line="240" w:lineRule="auto"/>
      </w:pPr>
      <w:r>
        <w:separator/>
      </w:r>
    </w:p>
  </w:endnote>
  <w:endnote w:type="continuationSeparator" w:id="0">
    <w:p w:rsidR="0020300B" w:rsidRDefault="00203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21677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743D" w:rsidRDefault="00AC74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59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C743D" w:rsidRPr="00571204" w:rsidRDefault="00AC743D" w:rsidP="00864D07">
    <w:pPr>
      <w:pStyle w:val="Footer"/>
      <w:tabs>
        <w:tab w:val="clear" w:pos="4680"/>
        <w:tab w:val="clear" w:pos="9360"/>
        <w:tab w:val="left" w:pos="2154"/>
      </w:tabs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3D" w:rsidRDefault="00AC743D" w:rsidP="00864D0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00B" w:rsidRDefault="0020300B">
      <w:pPr>
        <w:spacing w:after="0" w:line="240" w:lineRule="auto"/>
      </w:pPr>
      <w:r>
        <w:separator/>
      </w:r>
    </w:p>
  </w:footnote>
  <w:footnote w:type="continuationSeparator" w:id="0">
    <w:p w:rsidR="0020300B" w:rsidRDefault="00203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D3A9248"/>
    <w:lvl w:ilvl="0">
      <w:numFmt w:val="bullet"/>
      <w:lvlText w:val="*"/>
      <w:lvlJc w:val="left"/>
    </w:lvl>
  </w:abstractNum>
  <w:abstractNum w:abstractNumId="1" w15:restartNumberingAfterBreak="0">
    <w:nsid w:val="0004412C"/>
    <w:multiLevelType w:val="multilevel"/>
    <w:tmpl w:val="F02EB6D0"/>
    <w:lvl w:ilvl="0">
      <w:start w:val="1"/>
      <w:numFmt w:val="lowerLetter"/>
      <w:lvlText w:val="(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5F6714"/>
    <w:multiLevelType w:val="singleLevel"/>
    <w:tmpl w:val="7D3A9248"/>
    <w:lvl w:ilvl="0">
      <w:numFmt w:val="bullet"/>
      <w:lvlText w:val="—"/>
      <w:lvlJc w:val="left"/>
      <w:pPr>
        <w:ind w:left="720" w:hanging="360"/>
      </w:pPr>
      <w:rPr>
        <w:rFonts w:ascii="Book Antiqua" w:hAnsi="Book Antiqua" w:hint="default"/>
      </w:rPr>
    </w:lvl>
  </w:abstractNum>
  <w:abstractNum w:abstractNumId="3" w15:restartNumberingAfterBreak="0">
    <w:nsid w:val="0EFC0AA0"/>
    <w:multiLevelType w:val="multilevel"/>
    <w:tmpl w:val="AF68BFAC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start w:val="1"/>
      <w:numFmt w:val="decimal"/>
      <w:lvlText w:val="%1.%2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2">
      <w:start w:val="1"/>
      <w:numFmt w:val="decimal"/>
      <w:lvlText w:val="%1.%2.%3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F8313E"/>
    <w:multiLevelType w:val="multilevel"/>
    <w:tmpl w:val="8F5E9202"/>
    <w:lvl w:ilvl="0">
      <w:start w:val="1"/>
      <w:numFmt w:val="bullet"/>
      <w:lvlText w:val="—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377FB3"/>
    <w:multiLevelType w:val="multilevel"/>
    <w:tmpl w:val="86920A22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3B3BD9"/>
    <w:multiLevelType w:val="hybridMultilevel"/>
    <w:tmpl w:val="F4D401B8"/>
    <w:lvl w:ilvl="0" w:tplc="A0F685BC">
      <w:start w:val="1"/>
      <w:numFmt w:val="bullet"/>
      <w:lvlText w:val="-"/>
      <w:lvlJc w:val="left"/>
      <w:pPr>
        <w:ind w:left="1211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1E73618B"/>
    <w:multiLevelType w:val="multilevel"/>
    <w:tmpl w:val="CA84B116"/>
    <w:lvl w:ilvl="0">
      <w:start w:val="1"/>
      <w:numFmt w:val="lowerLetter"/>
      <w:lvlText w:val="(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9E2E37"/>
    <w:multiLevelType w:val="multilevel"/>
    <w:tmpl w:val="7116E904"/>
    <w:lvl w:ilvl="0">
      <w:start w:val="1"/>
      <w:numFmt w:val="bullet"/>
      <w:lvlText w:val="—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214385"/>
    <w:multiLevelType w:val="multilevel"/>
    <w:tmpl w:val="27184C40"/>
    <w:lvl w:ilvl="0">
      <w:start w:val="4"/>
      <w:numFmt w:val="decimal"/>
      <w:lvlText w:val="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C0161F"/>
    <w:multiLevelType w:val="multilevel"/>
    <w:tmpl w:val="A9C0A98A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1A04EC"/>
    <w:multiLevelType w:val="singleLevel"/>
    <w:tmpl w:val="F5623B76"/>
    <w:lvl w:ilvl="0">
      <w:start w:val="2"/>
      <w:numFmt w:val="decimal"/>
      <w:lvlText w:val="4.%1."/>
      <w:legacy w:legacy="1" w:legacySpace="0" w:legacyIndent="523"/>
      <w:lvlJc w:val="left"/>
      <w:rPr>
        <w:rFonts w:ascii="Book Antiqua" w:hAnsi="Book Antiqua" w:cs="Times New Roman" w:hint="default"/>
      </w:rPr>
    </w:lvl>
  </w:abstractNum>
  <w:abstractNum w:abstractNumId="12" w15:restartNumberingAfterBreak="0">
    <w:nsid w:val="2DBA72A0"/>
    <w:multiLevelType w:val="multilevel"/>
    <w:tmpl w:val="7346AB12"/>
    <w:lvl w:ilvl="0">
      <w:start w:val="1"/>
      <w:numFmt w:val="decimal"/>
      <w:lvlText w:val="(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7D258E"/>
    <w:multiLevelType w:val="multilevel"/>
    <w:tmpl w:val="BE0ED62C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start w:val="1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2">
      <w:start w:val="1"/>
      <w:numFmt w:val="decimal"/>
      <w:lvlText w:val="%1.%2.%3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067063"/>
    <w:multiLevelType w:val="singleLevel"/>
    <w:tmpl w:val="CD6431AA"/>
    <w:lvl w:ilvl="0">
      <w:start w:val="3"/>
      <w:numFmt w:val="decimal"/>
      <w:lvlText w:val="4.%1."/>
      <w:legacy w:legacy="1" w:legacySpace="0" w:legacyIndent="523"/>
      <w:lvlJc w:val="left"/>
      <w:rPr>
        <w:rFonts w:ascii="Book Antiqua" w:hAnsi="Book Antiqua" w:cs="Times New Roman" w:hint="default"/>
      </w:rPr>
    </w:lvl>
  </w:abstractNum>
  <w:abstractNum w:abstractNumId="15" w15:restartNumberingAfterBreak="0">
    <w:nsid w:val="331B5FF3"/>
    <w:multiLevelType w:val="multilevel"/>
    <w:tmpl w:val="4E0EF540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4BC5D55"/>
    <w:multiLevelType w:val="multilevel"/>
    <w:tmpl w:val="BABA0C00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4A4BF3"/>
    <w:multiLevelType w:val="multilevel"/>
    <w:tmpl w:val="EB42ED12"/>
    <w:lvl w:ilvl="0">
      <w:start w:val="1"/>
      <w:numFmt w:val="lowerLetter"/>
      <w:lvlText w:val="(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AA323C"/>
    <w:multiLevelType w:val="multilevel"/>
    <w:tmpl w:val="B6F67A94"/>
    <w:lvl w:ilvl="0">
      <w:start w:val="1"/>
      <w:numFmt w:val="lowerLetter"/>
      <w:lvlText w:val="(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6520521"/>
    <w:multiLevelType w:val="multilevel"/>
    <w:tmpl w:val="DF9264FE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692030F"/>
    <w:multiLevelType w:val="multilevel"/>
    <w:tmpl w:val="018A8D16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9B150DF"/>
    <w:multiLevelType w:val="multilevel"/>
    <w:tmpl w:val="78BC682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color w:val="000000"/>
        <w:sz w:val="18"/>
      </w:rPr>
    </w:lvl>
    <w:lvl w:ilvl="1">
      <w:start w:val="600"/>
      <w:numFmt w:val="decimal"/>
      <w:lvlText w:val="%1.%2"/>
      <w:lvlJc w:val="left"/>
      <w:pPr>
        <w:ind w:left="405" w:hanging="405"/>
      </w:pPr>
      <w:rPr>
        <w:rFonts w:hint="default"/>
        <w:color w:val="000000"/>
        <w:sz w:val="18"/>
      </w:rPr>
    </w:lvl>
    <w:lvl w:ilvl="2">
      <w:start w:val="1"/>
      <w:numFmt w:val="decimal"/>
      <w:lvlText w:val="%1.%2.%3"/>
      <w:lvlJc w:val="left"/>
      <w:pPr>
        <w:ind w:left="405" w:hanging="405"/>
      </w:pPr>
      <w:rPr>
        <w:rFonts w:hint="default"/>
        <w:color w:val="000000"/>
        <w:sz w:val="1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  <w:sz w:val="18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000000"/>
        <w:sz w:val="1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  <w:sz w:val="1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  <w:sz w:val="18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000000"/>
        <w:sz w:val="1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  <w:sz w:val="18"/>
      </w:rPr>
    </w:lvl>
  </w:abstractNum>
  <w:abstractNum w:abstractNumId="22" w15:restartNumberingAfterBreak="0">
    <w:nsid w:val="54EA631C"/>
    <w:multiLevelType w:val="multilevel"/>
    <w:tmpl w:val="E7EAA994"/>
    <w:lvl w:ilvl="0">
      <w:start w:val="1"/>
      <w:numFmt w:val="lowerLetter"/>
      <w:lvlText w:val="(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6C208D8"/>
    <w:multiLevelType w:val="multilevel"/>
    <w:tmpl w:val="E1D2BDE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BB859D7"/>
    <w:multiLevelType w:val="multilevel"/>
    <w:tmpl w:val="9C0E40E6"/>
    <w:lvl w:ilvl="0">
      <w:start w:val="1"/>
      <w:numFmt w:val="decimal"/>
      <w:lvlText w:val="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C102943"/>
    <w:multiLevelType w:val="multilevel"/>
    <w:tmpl w:val="35EC23AE"/>
    <w:lvl w:ilvl="0">
      <w:start w:val="1"/>
      <w:numFmt w:val="lowerLetter"/>
      <w:lvlText w:val="(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CB13B5F"/>
    <w:multiLevelType w:val="singleLevel"/>
    <w:tmpl w:val="D0C21CE6"/>
    <w:lvl w:ilvl="0">
      <w:start w:val="4"/>
      <w:numFmt w:val="decimal"/>
      <w:lvlText w:val="4.%1."/>
      <w:legacy w:legacy="1" w:legacySpace="0" w:legacyIndent="523"/>
      <w:lvlJc w:val="left"/>
      <w:rPr>
        <w:rFonts w:ascii="Book Antiqua" w:hAnsi="Book Antiqua" w:cs="Times New Roman" w:hint="default"/>
      </w:rPr>
    </w:lvl>
  </w:abstractNum>
  <w:abstractNum w:abstractNumId="27" w15:restartNumberingAfterBreak="0">
    <w:nsid w:val="5D542EDE"/>
    <w:multiLevelType w:val="multilevel"/>
    <w:tmpl w:val="4DA29BA6"/>
    <w:lvl w:ilvl="0">
      <w:start w:val="3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FAF0D1E"/>
    <w:multiLevelType w:val="multilevel"/>
    <w:tmpl w:val="AEFA1CBE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48764E3"/>
    <w:multiLevelType w:val="multilevel"/>
    <w:tmpl w:val="2BB2BA5A"/>
    <w:lvl w:ilvl="0">
      <w:start w:val="1"/>
      <w:numFmt w:val="lowerLetter"/>
      <w:lvlText w:val="(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0E7124D"/>
    <w:multiLevelType w:val="multilevel"/>
    <w:tmpl w:val="7054C524"/>
    <w:lvl w:ilvl="0">
      <w:start w:val="1"/>
      <w:numFmt w:val="lowerLetter"/>
      <w:lvlText w:val="(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469338B"/>
    <w:multiLevelType w:val="multilevel"/>
    <w:tmpl w:val="27AC52C6"/>
    <w:lvl w:ilvl="0">
      <w:start w:val="1"/>
      <w:numFmt w:val="lowerLetter"/>
      <w:lvlText w:val="(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99D4FD6"/>
    <w:multiLevelType w:val="multilevel"/>
    <w:tmpl w:val="F070989C"/>
    <w:lvl w:ilvl="0">
      <w:start w:val="1"/>
      <w:numFmt w:val="bullet"/>
      <w:lvlText w:val="—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9F61806"/>
    <w:multiLevelType w:val="multilevel"/>
    <w:tmpl w:val="A8A8BE9E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B0371A9"/>
    <w:multiLevelType w:val="multilevel"/>
    <w:tmpl w:val="47E441B6"/>
    <w:lvl w:ilvl="0">
      <w:start w:val="4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9"/>
  </w:num>
  <w:num w:numId="3">
    <w:abstractNumId w:val="24"/>
  </w:num>
  <w:num w:numId="4">
    <w:abstractNumId w:val="10"/>
  </w:num>
  <w:num w:numId="5">
    <w:abstractNumId w:val="19"/>
  </w:num>
  <w:num w:numId="6">
    <w:abstractNumId w:val="28"/>
  </w:num>
  <w:num w:numId="7">
    <w:abstractNumId w:val="5"/>
  </w:num>
  <w:num w:numId="8">
    <w:abstractNumId w:val="3"/>
  </w:num>
  <w:num w:numId="9">
    <w:abstractNumId w:val="30"/>
  </w:num>
  <w:num w:numId="10">
    <w:abstractNumId w:val="17"/>
  </w:num>
  <w:num w:numId="11">
    <w:abstractNumId w:val="18"/>
  </w:num>
  <w:num w:numId="12">
    <w:abstractNumId w:val="1"/>
  </w:num>
  <w:num w:numId="13">
    <w:abstractNumId w:val="12"/>
  </w:num>
  <w:num w:numId="14">
    <w:abstractNumId w:val="16"/>
  </w:num>
  <w:num w:numId="15">
    <w:abstractNumId w:val="23"/>
  </w:num>
  <w:num w:numId="16">
    <w:abstractNumId w:val="20"/>
  </w:num>
  <w:num w:numId="17">
    <w:abstractNumId w:val="33"/>
  </w:num>
  <w:num w:numId="18">
    <w:abstractNumId w:val="13"/>
  </w:num>
  <w:num w:numId="19">
    <w:abstractNumId w:val="31"/>
  </w:num>
  <w:num w:numId="20">
    <w:abstractNumId w:val="29"/>
  </w:num>
  <w:num w:numId="21">
    <w:abstractNumId w:val="22"/>
  </w:num>
  <w:num w:numId="22">
    <w:abstractNumId w:val="7"/>
  </w:num>
  <w:num w:numId="23">
    <w:abstractNumId w:val="8"/>
  </w:num>
  <w:num w:numId="24">
    <w:abstractNumId w:val="34"/>
  </w:num>
  <w:num w:numId="25">
    <w:abstractNumId w:val="15"/>
  </w:num>
  <w:num w:numId="26">
    <w:abstractNumId w:val="4"/>
  </w:num>
  <w:num w:numId="27">
    <w:abstractNumId w:val="27"/>
  </w:num>
  <w:num w:numId="28">
    <w:abstractNumId w:val="25"/>
  </w:num>
  <w:num w:numId="29">
    <w:abstractNumId w:val="11"/>
  </w:num>
  <w:num w:numId="30">
    <w:abstractNumId w:val="0"/>
    <w:lvlOverride w:ilvl="0">
      <w:lvl w:ilvl="0">
        <w:numFmt w:val="bullet"/>
        <w:lvlText w:val="—"/>
        <w:legacy w:legacy="1" w:legacySpace="0" w:legacyIndent="269"/>
        <w:lvlJc w:val="left"/>
        <w:rPr>
          <w:rFonts w:ascii="Book Antiqua" w:hAnsi="Book Antiqua" w:hint="default"/>
        </w:rPr>
      </w:lvl>
    </w:lvlOverride>
  </w:num>
  <w:num w:numId="31">
    <w:abstractNumId w:val="14"/>
  </w:num>
  <w:num w:numId="32">
    <w:abstractNumId w:val="26"/>
  </w:num>
  <w:num w:numId="33">
    <w:abstractNumId w:val="2"/>
  </w:num>
  <w:num w:numId="34">
    <w:abstractNumId w:val="21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608"/>
    <w:rsid w:val="00027877"/>
    <w:rsid w:val="00044F65"/>
    <w:rsid w:val="00057B17"/>
    <w:rsid w:val="0006325E"/>
    <w:rsid w:val="000855FB"/>
    <w:rsid w:val="000D536E"/>
    <w:rsid w:val="00131D6B"/>
    <w:rsid w:val="001508AA"/>
    <w:rsid w:val="00150D6E"/>
    <w:rsid w:val="001C7975"/>
    <w:rsid w:val="001F211A"/>
    <w:rsid w:val="001F7355"/>
    <w:rsid w:val="0020300B"/>
    <w:rsid w:val="0022071E"/>
    <w:rsid w:val="0029590E"/>
    <w:rsid w:val="002A044B"/>
    <w:rsid w:val="002D1295"/>
    <w:rsid w:val="002D168F"/>
    <w:rsid w:val="002E79A8"/>
    <w:rsid w:val="002F1F90"/>
    <w:rsid w:val="00310A5A"/>
    <w:rsid w:val="00333C8B"/>
    <w:rsid w:val="003A6D10"/>
    <w:rsid w:val="003D1511"/>
    <w:rsid w:val="00406F11"/>
    <w:rsid w:val="00424EEE"/>
    <w:rsid w:val="0047348C"/>
    <w:rsid w:val="004D2CB1"/>
    <w:rsid w:val="004E4373"/>
    <w:rsid w:val="0050747B"/>
    <w:rsid w:val="005141A7"/>
    <w:rsid w:val="00527EEC"/>
    <w:rsid w:val="00544BA0"/>
    <w:rsid w:val="005509C6"/>
    <w:rsid w:val="00635F47"/>
    <w:rsid w:val="0069748D"/>
    <w:rsid w:val="006A777D"/>
    <w:rsid w:val="006C74BE"/>
    <w:rsid w:val="006C7DCC"/>
    <w:rsid w:val="007473BA"/>
    <w:rsid w:val="00795E61"/>
    <w:rsid w:val="007A1193"/>
    <w:rsid w:val="007A366A"/>
    <w:rsid w:val="007B4728"/>
    <w:rsid w:val="007E6E5F"/>
    <w:rsid w:val="0080081B"/>
    <w:rsid w:val="00806E8D"/>
    <w:rsid w:val="00823C5D"/>
    <w:rsid w:val="00842B0A"/>
    <w:rsid w:val="0085137D"/>
    <w:rsid w:val="00857E2E"/>
    <w:rsid w:val="00864D07"/>
    <w:rsid w:val="00892D9F"/>
    <w:rsid w:val="008B6E9C"/>
    <w:rsid w:val="008C5AA7"/>
    <w:rsid w:val="008E06B0"/>
    <w:rsid w:val="008E1801"/>
    <w:rsid w:val="008F5634"/>
    <w:rsid w:val="00982493"/>
    <w:rsid w:val="0098599D"/>
    <w:rsid w:val="0099092B"/>
    <w:rsid w:val="009E4B5B"/>
    <w:rsid w:val="00A34F26"/>
    <w:rsid w:val="00A9088F"/>
    <w:rsid w:val="00AB5243"/>
    <w:rsid w:val="00AC743D"/>
    <w:rsid w:val="00AD3095"/>
    <w:rsid w:val="00AD59D2"/>
    <w:rsid w:val="00AE0FDC"/>
    <w:rsid w:val="00AF0B30"/>
    <w:rsid w:val="00AF19D5"/>
    <w:rsid w:val="00C429DA"/>
    <w:rsid w:val="00C47D60"/>
    <w:rsid w:val="00C56539"/>
    <w:rsid w:val="00C721EF"/>
    <w:rsid w:val="00CA01FF"/>
    <w:rsid w:val="00CE3FF4"/>
    <w:rsid w:val="00CE6AE9"/>
    <w:rsid w:val="00D66880"/>
    <w:rsid w:val="00D7357E"/>
    <w:rsid w:val="00D73608"/>
    <w:rsid w:val="00DE336E"/>
    <w:rsid w:val="00E70F06"/>
    <w:rsid w:val="00E856AB"/>
    <w:rsid w:val="00F37BDB"/>
    <w:rsid w:val="00F75CBF"/>
    <w:rsid w:val="00F90FB8"/>
    <w:rsid w:val="00F95982"/>
    <w:rsid w:val="00FC583D"/>
    <w:rsid w:val="00FF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7A8B3F-07FE-4A94-BD06-06E3AFA9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F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D73608"/>
  </w:style>
  <w:style w:type="character" w:customStyle="1" w:styleId="Bodytext2">
    <w:name w:val="Body text (2)_"/>
    <w:basedOn w:val="DefaultParagraphFont"/>
    <w:rsid w:val="00D7360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0">
    <w:name w:val="Body text (2)"/>
    <w:basedOn w:val="Bodytext2"/>
    <w:rsid w:val="00D7360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hr-HR" w:eastAsia="hr-HR" w:bidi="hr-HR"/>
    </w:rPr>
  </w:style>
  <w:style w:type="character" w:customStyle="1" w:styleId="Bodytext2Bold">
    <w:name w:val="Body text (2) + Bold"/>
    <w:basedOn w:val="Bodytext2"/>
    <w:rsid w:val="00D73608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hr-HR" w:eastAsia="hr-HR" w:bidi="hr-HR"/>
    </w:rPr>
  </w:style>
  <w:style w:type="character" w:customStyle="1" w:styleId="Bodytext2Italic">
    <w:name w:val="Body text (2) + Italic"/>
    <w:basedOn w:val="Bodytext2"/>
    <w:rsid w:val="00D73608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hr-HR" w:eastAsia="hr-HR" w:bidi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08"/>
    <w:pPr>
      <w:widowControl w:val="0"/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val="hr-HR" w:eastAsia="hr-HR" w:bidi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08"/>
    <w:rPr>
      <w:rFonts w:ascii="Tahoma" w:eastAsia="Arial Unicode MS" w:hAnsi="Tahoma" w:cs="Tahoma"/>
      <w:color w:val="000000"/>
      <w:sz w:val="16"/>
      <w:szCs w:val="16"/>
      <w:lang w:val="hr-HR" w:eastAsia="hr-HR" w:bidi="hr-HR"/>
    </w:rPr>
  </w:style>
  <w:style w:type="numbering" w:customStyle="1" w:styleId="NoList11">
    <w:name w:val="No List11"/>
    <w:next w:val="NoList"/>
    <w:uiPriority w:val="99"/>
    <w:semiHidden/>
    <w:unhideWhenUsed/>
    <w:rsid w:val="00D73608"/>
  </w:style>
  <w:style w:type="character" w:styleId="Hyperlink">
    <w:name w:val="Hyperlink"/>
    <w:basedOn w:val="DefaultParagraphFont"/>
    <w:rsid w:val="00D73608"/>
    <w:rPr>
      <w:color w:val="000080"/>
      <w:u w:val="single"/>
    </w:rPr>
  </w:style>
  <w:style w:type="character" w:customStyle="1" w:styleId="Heading12">
    <w:name w:val="Heading #1 (2)_"/>
    <w:basedOn w:val="DefaultParagraphFont"/>
    <w:link w:val="Heading120"/>
    <w:rsid w:val="00D73608"/>
    <w:rPr>
      <w:rFonts w:ascii="Sylfaen" w:eastAsia="Sylfaen" w:hAnsi="Sylfaen" w:cs="Sylfaen"/>
      <w:sz w:val="30"/>
      <w:szCs w:val="30"/>
      <w:shd w:val="clear" w:color="auto" w:fill="FFFFFF"/>
    </w:rPr>
  </w:style>
  <w:style w:type="character" w:customStyle="1" w:styleId="Bodytext14">
    <w:name w:val="Body text (14)_"/>
    <w:basedOn w:val="DefaultParagraphFont"/>
    <w:link w:val="Bodytext140"/>
    <w:rsid w:val="00D73608"/>
    <w:rPr>
      <w:rFonts w:ascii="Sylfaen" w:eastAsia="Sylfaen" w:hAnsi="Sylfaen" w:cs="Sylfaen"/>
      <w:b/>
      <w:bCs/>
      <w:sz w:val="19"/>
      <w:szCs w:val="19"/>
      <w:shd w:val="clear" w:color="auto" w:fill="FFFFFF"/>
    </w:rPr>
  </w:style>
  <w:style w:type="character" w:customStyle="1" w:styleId="Bodytext15">
    <w:name w:val="Body text (15)_"/>
    <w:basedOn w:val="DefaultParagraphFont"/>
    <w:link w:val="Bodytext150"/>
    <w:rsid w:val="00D73608"/>
    <w:rPr>
      <w:rFonts w:ascii="Sylfaen" w:eastAsia="Sylfaen" w:hAnsi="Sylfaen" w:cs="Sylfaen"/>
      <w:i/>
      <w:iCs/>
      <w:sz w:val="15"/>
      <w:szCs w:val="15"/>
      <w:shd w:val="clear" w:color="auto" w:fill="FFFFFF"/>
    </w:rPr>
  </w:style>
  <w:style w:type="character" w:customStyle="1" w:styleId="Bodytext4">
    <w:name w:val="Body text (4)_"/>
    <w:basedOn w:val="DefaultParagraphFont"/>
    <w:link w:val="Bodytext40"/>
    <w:rsid w:val="00D73608"/>
    <w:rPr>
      <w:rFonts w:ascii="Constantia" w:eastAsia="Constantia" w:hAnsi="Constantia" w:cs="Constantia"/>
      <w:b/>
      <w:bCs/>
      <w:sz w:val="18"/>
      <w:szCs w:val="18"/>
      <w:shd w:val="clear" w:color="auto" w:fill="FFFFFF"/>
    </w:rPr>
  </w:style>
  <w:style w:type="character" w:customStyle="1" w:styleId="Bodytext4Sylfaen">
    <w:name w:val="Body text (4) + Sylfaen"/>
    <w:aliases w:val="Not Bold,Body text (6) + 9 pt"/>
    <w:basedOn w:val="Bodytext4"/>
    <w:rsid w:val="00D73608"/>
    <w:rPr>
      <w:rFonts w:ascii="Sylfaen" w:eastAsia="Sylfaen" w:hAnsi="Sylfaen" w:cs="Sylfae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hr-HR" w:eastAsia="hr-HR" w:bidi="hr-HR"/>
    </w:rPr>
  </w:style>
  <w:style w:type="character" w:customStyle="1" w:styleId="Bodytext11">
    <w:name w:val="Body text (11)_"/>
    <w:basedOn w:val="DefaultParagraphFont"/>
    <w:rsid w:val="00D7360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10">
    <w:name w:val="Body text (11)"/>
    <w:basedOn w:val="Bodytext11"/>
    <w:rsid w:val="00D7360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hr-HR" w:eastAsia="hr-HR" w:bidi="hr-HR"/>
    </w:rPr>
  </w:style>
  <w:style w:type="character" w:customStyle="1" w:styleId="Bodytext10">
    <w:name w:val="Body text (10)_"/>
    <w:basedOn w:val="DefaultParagraphFont"/>
    <w:rsid w:val="00D7360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100">
    <w:name w:val="Body text (10)"/>
    <w:basedOn w:val="Bodytext10"/>
    <w:rsid w:val="00D7360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hr-HR" w:eastAsia="hr-HR" w:bidi="hr-HR"/>
    </w:rPr>
  </w:style>
  <w:style w:type="character" w:customStyle="1" w:styleId="Bodytext16">
    <w:name w:val="Body text (16)_"/>
    <w:basedOn w:val="DefaultParagraphFont"/>
    <w:link w:val="Bodytext160"/>
    <w:rsid w:val="00D73608"/>
    <w:rPr>
      <w:rFonts w:ascii="Trebuchet MS" w:eastAsia="Trebuchet MS" w:hAnsi="Trebuchet MS" w:cs="Trebuchet MS"/>
      <w:i/>
      <w:iCs/>
      <w:sz w:val="16"/>
      <w:szCs w:val="16"/>
      <w:shd w:val="clear" w:color="auto" w:fill="FFFFFF"/>
    </w:rPr>
  </w:style>
  <w:style w:type="character" w:customStyle="1" w:styleId="Bodytext159pt">
    <w:name w:val="Body text (15) + 9 pt"/>
    <w:aliases w:val="Not Italic,Heading #3 (2) + 16 pt,Spacing -3 pt Exact"/>
    <w:basedOn w:val="Bodytext15"/>
    <w:rsid w:val="00D73608"/>
    <w:rPr>
      <w:rFonts w:ascii="Sylfaen" w:eastAsia="Sylfaen" w:hAnsi="Sylfaen" w:cs="Sylfae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hr-HR" w:eastAsia="hr-HR" w:bidi="hr-HR"/>
    </w:rPr>
  </w:style>
  <w:style w:type="character" w:customStyle="1" w:styleId="Tablecaption3Exact">
    <w:name w:val="Table caption (3) Exact"/>
    <w:basedOn w:val="DefaultParagraphFont"/>
    <w:link w:val="Tablecaption3"/>
    <w:rsid w:val="00D73608"/>
    <w:rPr>
      <w:rFonts w:ascii="Sylfaen" w:eastAsia="Sylfaen" w:hAnsi="Sylfaen" w:cs="Sylfaen"/>
      <w:sz w:val="15"/>
      <w:szCs w:val="15"/>
      <w:shd w:val="clear" w:color="auto" w:fill="FFFFFF"/>
    </w:rPr>
  </w:style>
  <w:style w:type="character" w:customStyle="1" w:styleId="Bodytext275pt">
    <w:name w:val="Body text (2) + 7.5 pt"/>
    <w:basedOn w:val="Bodytext2"/>
    <w:rsid w:val="00D7360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hr-HR" w:eastAsia="hr-HR" w:bidi="hr-HR"/>
    </w:rPr>
  </w:style>
  <w:style w:type="character" w:customStyle="1" w:styleId="Bodytext29pt">
    <w:name w:val="Body text (2) + 9 pt"/>
    <w:basedOn w:val="Bodytext2"/>
    <w:rsid w:val="00D7360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hr-HR" w:eastAsia="hr-HR" w:bidi="hr-HR"/>
    </w:rPr>
  </w:style>
  <w:style w:type="character" w:customStyle="1" w:styleId="Bodytext17Exact">
    <w:name w:val="Body text (17) Exact"/>
    <w:basedOn w:val="DefaultParagraphFont"/>
    <w:link w:val="Bodytext17"/>
    <w:rsid w:val="00D73608"/>
    <w:rPr>
      <w:rFonts w:ascii="Sylfaen" w:eastAsia="Sylfaen" w:hAnsi="Sylfaen" w:cs="Sylfaen"/>
      <w:sz w:val="21"/>
      <w:szCs w:val="21"/>
      <w:shd w:val="clear" w:color="auto" w:fill="FFFFFF"/>
    </w:rPr>
  </w:style>
  <w:style w:type="character" w:customStyle="1" w:styleId="Picturecaption5Exact">
    <w:name w:val="Picture caption (5) Exact"/>
    <w:basedOn w:val="DefaultParagraphFont"/>
    <w:link w:val="Picturecaption5"/>
    <w:rsid w:val="00D73608"/>
    <w:rPr>
      <w:rFonts w:ascii="Sylfaen" w:eastAsia="Sylfaen" w:hAnsi="Sylfaen" w:cs="Sylfaen"/>
      <w:sz w:val="16"/>
      <w:szCs w:val="16"/>
      <w:shd w:val="clear" w:color="auto" w:fill="FFFFFF"/>
    </w:rPr>
  </w:style>
  <w:style w:type="character" w:customStyle="1" w:styleId="Picturecaption4Exact">
    <w:name w:val="Picture caption (4) Exact"/>
    <w:basedOn w:val="DefaultParagraphFont"/>
    <w:link w:val="Picturecaption4"/>
    <w:rsid w:val="00D73608"/>
    <w:rPr>
      <w:rFonts w:ascii="Sylfaen" w:eastAsia="Sylfaen" w:hAnsi="Sylfaen" w:cs="Sylfaen"/>
      <w:sz w:val="18"/>
      <w:szCs w:val="18"/>
      <w:shd w:val="clear" w:color="auto" w:fill="FFFFFF"/>
    </w:rPr>
  </w:style>
  <w:style w:type="character" w:customStyle="1" w:styleId="Bodytext18Exact">
    <w:name w:val="Body text (18) Exact"/>
    <w:basedOn w:val="DefaultParagraphFont"/>
    <w:link w:val="Bodytext18"/>
    <w:rsid w:val="00D73608"/>
    <w:rPr>
      <w:rFonts w:ascii="Sylfaen" w:eastAsia="Sylfaen" w:hAnsi="Sylfaen" w:cs="Sylfaen"/>
      <w:sz w:val="16"/>
      <w:szCs w:val="16"/>
      <w:shd w:val="clear" w:color="auto" w:fill="FFFFFF"/>
    </w:rPr>
  </w:style>
  <w:style w:type="character" w:customStyle="1" w:styleId="Heading32Exact">
    <w:name w:val="Heading #3 (2) Exact"/>
    <w:basedOn w:val="DefaultParagraphFont"/>
    <w:link w:val="Heading32"/>
    <w:rsid w:val="00D73608"/>
    <w:rPr>
      <w:rFonts w:ascii="Sylfaen" w:eastAsia="Sylfaen" w:hAnsi="Sylfaen" w:cs="Sylfaen"/>
      <w:i/>
      <w:iCs/>
      <w:spacing w:val="-20"/>
      <w:shd w:val="clear" w:color="auto" w:fill="FFFFFF"/>
    </w:rPr>
  </w:style>
  <w:style w:type="character" w:customStyle="1" w:styleId="Heading32NotItalic">
    <w:name w:val="Heading #3 (2) + Not Italic"/>
    <w:aliases w:val="Spacing 0 pt Exact"/>
    <w:basedOn w:val="Heading32Exact"/>
    <w:rsid w:val="00D73608"/>
    <w:rPr>
      <w:rFonts w:ascii="Sylfaen" w:eastAsia="Sylfaen" w:hAnsi="Sylfaen" w:cs="Sylfaen"/>
      <w:i/>
      <w:iCs/>
      <w:color w:val="000000"/>
      <w:spacing w:val="0"/>
      <w:w w:val="100"/>
      <w:position w:val="0"/>
      <w:shd w:val="clear" w:color="auto" w:fill="FFFFFF"/>
    </w:rPr>
  </w:style>
  <w:style w:type="character" w:customStyle="1" w:styleId="Heading22Exact">
    <w:name w:val="Heading #2 (2) Exact"/>
    <w:basedOn w:val="DefaultParagraphFont"/>
    <w:link w:val="Heading22"/>
    <w:rsid w:val="00D73608"/>
    <w:rPr>
      <w:rFonts w:ascii="Century Gothic" w:eastAsia="Century Gothic" w:hAnsi="Century Gothic" w:cs="Century Gothic"/>
      <w:spacing w:val="-20"/>
      <w:sz w:val="15"/>
      <w:szCs w:val="15"/>
      <w:shd w:val="clear" w:color="auto" w:fill="FFFFFF"/>
    </w:rPr>
  </w:style>
  <w:style w:type="character" w:customStyle="1" w:styleId="Picturecaption6Exact">
    <w:name w:val="Picture caption (6) Exact"/>
    <w:basedOn w:val="DefaultParagraphFont"/>
    <w:link w:val="Picturecaption6"/>
    <w:rsid w:val="00D73608"/>
    <w:rPr>
      <w:rFonts w:ascii="Trebuchet MS" w:eastAsia="Trebuchet MS" w:hAnsi="Trebuchet MS" w:cs="Trebuchet MS"/>
      <w:b/>
      <w:bCs/>
      <w:sz w:val="14"/>
      <w:szCs w:val="14"/>
      <w:shd w:val="clear" w:color="auto" w:fill="FFFFFF"/>
    </w:rPr>
  </w:style>
  <w:style w:type="character" w:customStyle="1" w:styleId="Bodytext6">
    <w:name w:val="Body text (6)_"/>
    <w:basedOn w:val="DefaultParagraphFont"/>
    <w:rsid w:val="00D73608"/>
    <w:rPr>
      <w:rFonts w:ascii="Sylfaen" w:eastAsia="Sylfaen" w:hAnsi="Sylfaen" w:cs="Sylfae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60">
    <w:name w:val="Body text (6)"/>
    <w:basedOn w:val="Bodytext6"/>
    <w:rsid w:val="00D7360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hr-HR" w:eastAsia="hr-HR" w:bidi="hr-HR"/>
    </w:rPr>
  </w:style>
  <w:style w:type="character" w:customStyle="1" w:styleId="Heading42">
    <w:name w:val="Heading #4 (2)_"/>
    <w:basedOn w:val="DefaultParagraphFont"/>
    <w:link w:val="Heading420"/>
    <w:rsid w:val="00D73608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Heading120">
    <w:name w:val="Heading #1 (2)"/>
    <w:basedOn w:val="Normal"/>
    <w:link w:val="Heading12"/>
    <w:rsid w:val="00D73608"/>
    <w:pPr>
      <w:widowControl w:val="0"/>
      <w:shd w:val="clear" w:color="auto" w:fill="FFFFFF"/>
      <w:spacing w:after="840" w:line="0" w:lineRule="atLeast"/>
      <w:jc w:val="center"/>
      <w:outlineLvl w:val="0"/>
    </w:pPr>
    <w:rPr>
      <w:rFonts w:ascii="Sylfaen" w:eastAsia="Sylfaen" w:hAnsi="Sylfaen" w:cs="Sylfaen"/>
      <w:sz w:val="30"/>
      <w:szCs w:val="30"/>
    </w:rPr>
  </w:style>
  <w:style w:type="paragraph" w:customStyle="1" w:styleId="Bodytext140">
    <w:name w:val="Body text (14)"/>
    <w:basedOn w:val="Normal"/>
    <w:link w:val="Bodytext14"/>
    <w:rsid w:val="00D73608"/>
    <w:pPr>
      <w:widowControl w:val="0"/>
      <w:shd w:val="clear" w:color="auto" w:fill="FFFFFF"/>
      <w:spacing w:before="840" w:after="0" w:line="336" w:lineRule="exact"/>
      <w:jc w:val="center"/>
    </w:pPr>
    <w:rPr>
      <w:rFonts w:ascii="Sylfaen" w:eastAsia="Sylfaen" w:hAnsi="Sylfaen" w:cs="Sylfaen"/>
      <w:b/>
      <w:bCs/>
      <w:sz w:val="19"/>
      <w:szCs w:val="19"/>
    </w:rPr>
  </w:style>
  <w:style w:type="paragraph" w:customStyle="1" w:styleId="Bodytext150">
    <w:name w:val="Body text (15)"/>
    <w:basedOn w:val="Normal"/>
    <w:link w:val="Bodytext15"/>
    <w:rsid w:val="00D73608"/>
    <w:pPr>
      <w:widowControl w:val="0"/>
      <w:shd w:val="clear" w:color="auto" w:fill="FFFFFF"/>
      <w:spacing w:before="120" w:after="0" w:line="413" w:lineRule="exact"/>
      <w:jc w:val="center"/>
    </w:pPr>
    <w:rPr>
      <w:rFonts w:ascii="Sylfaen" w:eastAsia="Sylfaen" w:hAnsi="Sylfaen" w:cs="Sylfaen"/>
      <w:i/>
      <w:iCs/>
      <w:sz w:val="15"/>
      <w:szCs w:val="15"/>
    </w:rPr>
  </w:style>
  <w:style w:type="paragraph" w:customStyle="1" w:styleId="Bodytext40">
    <w:name w:val="Body text (4)"/>
    <w:basedOn w:val="Normal"/>
    <w:link w:val="Bodytext4"/>
    <w:rsid w:val="00D73608"/>
    <w:pPr>
      <w:widowControl w:val="0"/>
      <w:shd w:val="clear" w:color="auto" w:fill="FFFFFF"/>
      <w:spacing w:after="0" w:line="336" w:lineRule="exact"/>
      <w:jc w:val="center"/>
    </w:pPr>
    <w:rPr>
      <w:rFonts w:ascii="Constantia" w:eastAsia="Constantia" w:hAnsi="Constantia" w:cs="Constantia"/>
      <w:b/>
      <w:bCs/>
      <w:sz w:val="18"/>
      <w:szCs w:val="18"/>
    </w:rPr>
  </w:style>
  <w:style w:type="paragraph" w:customStyle="1" w:styleId="Bodytext160">
    <w:name w:val="Body text (16)"/>
    <w:basedOn w:val="Normal"/>
    <w:link w:val="Bodytext16"/>
    <w:rsid w:val="00D73608"/>
    <w:pPr>
      <w:widowControl w:val="0"/>
      <w:shd w:val="clear" w:color="auto" w:fill="FFFFFF"/>
      <w:spacing w:before="540" w:after="240" w:line="0" w:lineRule="atLeast"/>
      <w:jc w:val="center"/>
    </w:pPr>
    <w:rPr>
      <w:rFonts w:ascii="Trebuchet MS" w:eastAsia="Trebuchet MS" w:hAnsi="Trebuchet MS" w:cs="Trebuchet MS"/>
      <w:i/>
      <w:iCs/>
      <w:sz w:val="16"/>
      <w:szCs w:val="16"/>
    </w:rPr>
  </w:style>
  <w:style w:type="paragraph" w:customStyle="1" w:styleId="Tablecaption3">
    <w:name w:val="Table caption (3)"/>
    <w:basedOn w:val="Normal"/>
    <w:link w:val="Tablecaption3Exact"/>
    <w:rsid w:val="00D73608"/>
    <w:pPr>
      <w:widowControl w:val="0"/>
      <w:shd w:val="clear" w:color="auto" w:fill="FFFFFF"/>
      <w:spacing w:after="0" w:line="187" w:lineRule="exact"/>
      <w:ind w:hanging="300"/>
      <w:jc w:val="both"/>
    </w:pPr>
    <w:rPr>
      <w:rFonts w:ascii="Sylfaen" w:eastAsia="Sylfaen" w:hAnsi="Sylfaen" w:cs="Sylfaen"/>
      <w:sz w:val="15"/>
      <w:szCs w:val="15"/>
    </w:rPr>
  </w:style>
  <w:style w:type="paragraph" w:customStyle="1" w:styleId="Bodytext17">
    <w:name w:val="Body text (17)"/>
    <w:basedOn w:val="Normal"/>
    <w:link w:val="Bodytext17Exact"/>
    <w:rsid w:val="00D73608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sz w:val="21"/>
      <w:szCs w:val="21"/>
    </w:rPr>
  </w:style>
  <w:style w:type="paragraph" w:customStyle="1" w:styleId="Picturecaption5">
    <w:name w:val="Picture caption (5)"/>
    <w:basedOn w:val="Normal"/>
    <w:link w:val="Picturecaption5Exact"/>
    <w:rsid w:val="00D73608"/>
    <w:pPr>
      <w:widowControl w:val="0"/>
      <w:shd w:val="clear" w:color="auto" w:fill="FFFFFF"/>
      <w:spacing w:after="0" w:line="230" w:lineRule="exact"/>
      <w:jc w:val="center"/>
    </w:pPr>
    <w:rPr>
      <w:rFonts w:ascii="Sylfaen" w:eastAsia="Sylfaen" w:hAnsi="Sylfaen" w:cs="Sylfaen"/>
      <w:sz w:val="16"/>
      <w:szCs w:val="16"/>
    </w:rPr>
  </w:style>
  <w:style w:type="paragraph" w:customStyle="1" w:styleId="Picturecaption4">
    <w:name w:val="Picture caption (4)"/>
    <w:basedOn w:val="Normal"/>
    <w:link w:val="Picturecaption4Exact"/>
    <w:rsid w:val="00D73608"/>
    <w:pPr>
      <w:widowControl w:val="0"/>
      <w:shd w:val="clear" w:color="auto" w:fill="FFFFFF"/>
      <w:spacing w:after="0" w:line="209" w:lineRule="exact"/>
      <w:jc w:val="center"/>
    </w:pPr>
    <w:rPr>
      <w:rFonts w:ascii="Sylfaen" w:eastAsia="Sylfaen" w:hAnsi="Sylfaen" w:cs="Sylfaen"/>
      <w:sz w:val="18"/>
      <w:szCs w:val="18"/>
    </w:rPr>
  </w:style>
  <w:style w:type="paragraph" w:customStyle="1" w:styleId="Bodytext18">
    <w:name w:val="Body text (18)"/>
    <w:basedOn w:val="Normal"/>
    <w:link w:val="Bodytext18Exact"/>
    <w:rsid w:val="00D73608"/>
    <w:pPr>
      <w:widowControl w:val="0"/>
      <w:shd w:val="clear" w:color="auto" w:fill="FFFFFF"/>
      <w:spacing w:after="0" w:line="230" w:lineRule="exact"/>
      <w:jc w:val="center"/>
    </w:pPr>
    <w:rPr>
      <w:rFonts w:ascii="Sylfaen" w:eastAsia="Sylfaen" w:hAnsi="Sylfaen" w:cs="Sylfaen"/>
      <w:sz w:val="16"/>
      <w:szCs w:val="16"/>
    </w:rPr>
  </w:style>
  <w:style w:type="paragraph" w:customStyle="1" w:styleId="Heading32">
    <w:name w:val="Heading #3 (2)"/>
    <w:basedOn w:val="Normal"/>
    <w:link w:val="Heading32Exact"/>
    <w:rsid w:val="00D73608"/>
    <w:pPr>
      <w:widowControl w:val="0"/>
      <w:shd w:val="clear" w:color="auto" w:fill="FFFFFF"/>
      <w:spacing w:after="360" w:line="0" w:lineRule="atLeast"/>
      <w:jc w:val="both"/>
      <w:outlineLvl w:val="2"/>
    </w:pPr>
    <w:rPr>
      <w:rFonts w:ascii="Sylfaen" w:eastAsia="Sylfaen" w:hAnsi="Sylfaen" w:cs="Sylfaen"/>
      <w:i/>
      <w:iCs/>
      <w:spacing w:val="-20"/>
    </w:rPr>
  </w:style>
  <w:style w:type="paragraph" w:customStyle="1" w:styleId="Heading22">
    <w:name w:val="Heading #2 (2)"/>
    <w:basedOn w:val="Normal"/>
    <w:link w:val="Heading22Exact"/>
    <w:rsid w:val="00D73608"/>
    <w:pPr>
      <w:widowControl w:val="0"/>
      <w:shd w:val="clear" w:color="auto" w:fill="FFFFFF"/>
      <w:spacing w:after="0" w:line="0" w:lineRule="atLeast"/>
      <w:jc w:val="both"/>
      <w:outlineLvl w:val="1"/>
    </w:pPr>
    <w:rPr>
      <w:rFonts w:ascii="Century Gothic" w:eastAsia="Century Gothic" w:hAnsi="Century Gothic" w:cs="Century Gothic"/>
      <w:spacing w:val="-20"/>
      <w:sz w:val="15"/>
      <w:szCs w:val="15"/>
    </w:rPr>
  </w:style>
  <w:style w:type="paragraph" w:customStyle="1" w:styleId="Picturecaption6">
    <w:name w:val="Picture caption (6)"/>
    <w:basedOn w:val="Normal"/>
    <w:link w:val="Picturecaption6Exact"/>
    <w:rsid w:val="00D73608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b/>
      <w:bCs/>
      <w:sz w:val="14"/>
      <w:szCs w:val="14"/>
    </w:rPr>
  </w:style>
  <w:style w:type="paragraph" w:customStyle="1" w:styleId="Heading420">
    <w:name w:val="Heading #4 (2)"/>
    <w:basedOn w:val="Normal"/>
    <w:link w:val="Heading42"/>
    <w:rsid w:val="00D73608"/>
    <w:pPr>
      <w:widowControl w:val="0"/>
      <w:shd w:val="clear" w:color="auto" w:fill="FFFFFF"/>
      <w:spacing w:before="300" w:after="0" w:line="0" w:lineRule="atLeast"/>
      <w:jc w:val="both"/>
      <w:outlineLvl w:val="3"/>
    </w:pPr>
    <w:rPr>
      <w:rFonts w:ascii="Sylfaen" w:eastAsia="Sylfaen" w:hAnsi="Sylfaen" w:cs="Sylfaen"/>
      <w:sz w:val="21"/>
      <w:szCs w:val="21"/>
    </w:rPr>
  </w:style>
  <w:style w:type="paragraph" w:styleId="Revision">
    <w:name w:val="Revision"/>
    <w:hidden/>
    <w:uiPriority w:val="99"/>
    <w:semiHidden/>
    <w:rsid w:val="00D7360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hr-HR" w:eastAsia="hr-HR" w:bidi="hr-HR"/>
    </w:rPr>
  </w:style>
  <w:style w:type="paragraph" w:styleId="Header">
    <w:name w:val="header"/>
    <w:basedOn w:val="Normal"/>
    <w:link w:val="HeaderChar"/>
    <w:uiPriority w:val="99"/>
    <w:unhideWhenUsed/>
    <w:rsid w:val="00D73608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hr-HR" w:eastAsia="hr-HR" w:bidi="hr-HR"/>
    </w:rPr>
  </w:style>
  <w:style w:type="character" w:customStyle="1" w:styleId="HeaderChar">
    <w:name w:val="Header Char"/>
    <w:basedOn w:val="DefaultParagraphFont"/>
    <w:link w:val="Header"/>
    <w:uiPriority w:val="99"/>
    <w:rsid w:val="00D73608"/>
    <w:rPr>
      <w:rFonts w:ascii="Arial Unicode MS" w:eastAsia="Arial Unicode MS" w:hAnsi="Arial Unicode MS" w:cs="Arial Unicode MS"/>
      <w:color w:val="000000"/>
      <w:sz w:val="24"/>
      <w:szCs w:val="24"/>
      <w:lang w:val="hr-HR" w:eastAsia="hr-HR" w:bidi="hr-HR"/>
    </w:rPr>
  </w:style>
  <w:style w:type="paragraph" w:styleId="Footer">
    <w:name w:val="footer"/>
    <w:basedOn w:val="Normal"/>
    <w:link w:val="FooterChar"/>
    <w:uiPriority w:val="99"/>
    <w:unhideWhenUsed/>
    <w:rsid w:val="00D73608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hr-HR" w:eastAsia="hr-HR" w:bidi="hr-HR"/>
    </w:rPr>
  </w:style>
  <w:style w:type="character" w:customStyle="1" w:styleId="FooterChar">
    <w:name w:val="Footer Char"/>
    <w:basedOn w:val="DefaultParagraphFont"/>
    <w:link w:val="Footer"/>
    <w:uiPriority w:val="99"/>
    <w:rsid w:val="00D73608"/>
    <w:rPr>
      <w:rFonts w:ascii="Arial Unicode MS" w:eastAsia="Arial Unicode MS" w:hAnsi="Arial Unicode MS" w:cs="Arial Unicode MS"/>
      <w:color w:val="000000"/>
      <w:sz w:val="24"/>
      <w:szCs w:val="24"/>
      <w:lang w:val="hr-HR" w:eastAsia="hr-HR" w:bidi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D736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360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hr-HR" w:eastAsia="hr-HR" w:bidi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3608"/>
    <w:rPr>
      <w:rFonts w:ascii="Arial Unicode MS" w:eastAsia="Arial Unicode MS" w:hAnsi="Arial Unicode MS" w:cs="Arial Unicode MS"/>
      <w:color w:val="000000"/>
      <w:sz w:val="20"/>
      <w:szCs w:val="20"/>
      <w:lang w:val="hr-HR" w:eastAsia="hr-HR" w:bidi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6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608"/>
    <w:rPr>
      <w:rFonts w:ascii="Arial Unicode MS" w:eastAsia="Arial Unicode MS" w:hAnsi="Arial Unicode MS" w:cs="Arial Unicode MS"/>
      <w:b/>
      <w:bCs/>
      <w:color w:val="000000"/>
      <w:sz w:val="20"/>
      <w:szCs w:val="20"/>
      <w:lang w:val="hr-HR" w:eastAsia="hr-HR" w:bidi="hr-HR"/>
    </w:rPr>
  </w:style>
  <w:style w:type="paragraph" w:customStyle="1" w:styleId="Style9">
    <w:name w:val="Style9"/>
    <w:basedOn w:val="Normal"/>
    <w:uiPriority w:val="99"/>
    <w:rsid w:val="00D736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Book Antiqua" w:eastAsiaTheme="minorEastAsia" w:hAnsi="Book Antiqua" w:cs="Times New Roman"/>
      <w:sz w:val="24"/>
      <w:szCs w:val="24"/>
    </w:rPr>
  </w:style>
  <w:style w:type="paragraph" w:customStyle="1" w:styleId="Style10">
    <w:name w:val="Style10"/>
    <w:basedOn w:val="Normal"/>
    <w:uiPriority w:val="99"/>
    <w:rsid w:val="00D73608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Book Antiqua" w:eastAsiaTheme="minorEastAsia" w:hAnsi="Book Antiqua" w:cs="Times New Roman"/>
      <w:sz w:val="24"/>
      <w:szCs w:val="24"/>
    </w:rPr>
  </w:style>
  <w:style w:type="paragraph" w:customStyle="1" w:styleId="Style26">
    <w:name w:val="Style26"/>
    <w:basedOn w:val="Normal"/>
    <w:uiPriority w:val="99"/>
    <w:rsid w:val="00D73608"/>
    <w:pPr>
      <w:widowControl w:val="0"/>
      <w:autoSpaceDE w:val="0"/>
      <w:autoSpaceDN w:val="0"/>
      <w:adjustRightInd w:val="0"/>
      <w:spacing w:after="0" w:line="211" w:lineRule="exact"/>
      <w:ind w:hanging="269"/>
    </w:pPr>
    <w:rPr>
      <w:rFonts w:ascii="Book Antiqua" w:eastAsiaTheme="minorEastAsia" w:hAnsi="Book Antiqua" w:cs="Times New Roman"/>
      <w:sz w:val="24"/>
      <w:szCs w:val="24"/>
    </w:rPr>
  </w:style>
  <w:style w:type="paragraph" w:customStyle="1" w:styleId="Style37">
    <w:name w:val="Style37"/>
    <w:basedOn w:val="Normal"/>
    <w:uiPriority w:val="99"/>
    <w:rsid w:val="00D73608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 w:cs="Times New Roman"/>
      <w:sz w:val="24"/>
      <w:szCs w:val="24"/>
    </w:rPr>
  </w:style>
  <w:style w:type="character" w:customStyle="1" w:styleId="FontStyle66">
    <w:name w:val="Font Style66"/>
    <w:basedOn w:val="DefaultParagraphFont"/>
    <w:uiPriority w:val="99"/>
    <w:rsid w:val="00D73608"/>
    <w:rPr>
      <w:rFonts w:ascii="Book Antiqua" w:hAnsi="Book Antiqua" w:cs="Book Antiqua"/>
      <w:color w:val="000000"/>
      <w:sz w:val="14"/>
      <w:szCs w:val="14"/>
    </w:rPr>
  </w:style>
  <w:style w:type="character" w:customStyle="1" w:styleId="FontStyle67">
    <w:name w:val="Font Style67"/>
    <w:basedOn w:val="DefaultParagraphFont"/>
    <w:uiPriority w:val="99"/>
    <w:rsid w:val="00D73608"/>
    <w:rPr>
      <w:rFonts w:ascii="Book Antiqua" w:hAnsi="Book Antiqua" w:cs="Book Antiqua"/>
      <w:b/>
      <w:bCs/>
      <w:color w:val="000000"/>
      <w:sz w:val="14"/>
      <w:szCs w:val="14"/>
    </w:rPr>
  </w:style>
  <w:style w:type="character" w:customStyle="1" w:styleId="FontStyle68">
    <w:name w:val="Font Style68"/>
    <w:basedOn w:val="DefaultParagraphFont"/>
    <w:uiPriority w:val="99"/>
    <w:rsid w:val="00D73608"/>
    <w:rPr>
      <w:rFonts w:ascii="Book Antiqua" w:hAnsi="Book Antiqua" w:cs="Book Antiqua"/>
      <w:color w:val="000000"/>
      <w:sz w:val="14"/>
      <w:szCs w:val="14"/>
    </w:rPr>
  </w:style>
  <w:style w:type="paragraph" w:styleId="ListParagraph">
    <w:name w:val="List Paragraph"/>
    <w:basedOn w:val="Normal"/>
    <w:uiPriority w:val="34"/>
    <w:qFormat/>
    <w:rsid w:val="00D73608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hr-HR"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BCA98F22-1C66-4E7B-AB8D-240B99D33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7815</Words>
  <Characters>44546</Characters>
  <Application>Microsoft Office Word</Application>
  <DocSecurity>0</DocSecurity>
  <Lines>371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Dragojevic</dc:creator>
  <cp:lastModifiedBy>Ksenija Dunjić Pavlović</cp:lastModifiedBy>
  <cp:revision>2</cp:revision>
  <cp:lastPrinted>2021-07-26T08:47:00Z</cp:lastPrinted>
  <dcterms:created xsi:type="dcterms:W3CDTF">2021-08-05T08:12:00Z</dcterms:created>
  <dcterms:modified xsi:type="dcterms:W3CDTF">2021-08-05T08:12:00Z</dcterms:modified>
</cp:coreProperties>
</file>