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7BA" w:rsidRPr="00F80ECE" w:rsidRDefault="005D37BA" w:rsidP="005D37BA">
      <w:pPr>
        <w:ind w:firstLine="708"/>
        <w:jc w:val="both"/>
        <w:rPr>
          <w:rFonts w:eastAsia="Calibri"/>
          <w:szCs w:val="24"/>
          <w:lang w:val="en-GB"/>
        </w:rPr>
      </w:pPr>
    </w:p>
    <w:p w:rsidR="005D37BA" w:rsidRPr="00F80ECE" w:rsidRDefault="0078609B" w:rsidP="005D37BA">
      <w:pPr>
        <w:ind w:firstLine="708"/>
        <w:jc w:val="both"/>
        <w:rPr>
          <w:rFonts w:eastAsia="Calibri"/>
          <w:szCs w:val="24"/>
          <w:lang w:val="en-GB"/>
        </w:rPr>
      </w:pPr>
      <w:r w:rsidRPr="00F80ECE">
        <w:rPr>
          <w:rFonts w:eastAsia="Calibri"/>
          <w:szCs w:val="24"/>
          <w:lang w:val="en-GB"/>
        </w:rPr>
        <w:t xml:space="preserve">According to Article </w:t>
      </w:r>
      <w:r w:rsidR="004C7EC3">
        <w:rPr>
          <w:rFonts w:eastAsia="Calibri"/>
          <w:szCs w:val="24"/>
          <w:lang w:val="en-GB"/>
        </w:rPr>
        <w:t>7</w:t>
      </w:r>
      <w:r w:rsidRPr="00F80ECE">
        <w:rPr>
          <w:rFonts w:eastAsia="Calibri"/>
          <w:szCs w:val="24"/>
          <w:lang w:val="en-GB"/>
        </w:rPr>
        <w:t xml:space="preserve"> paragraph </w:t>
      </w:r>
      <w:r w:rsidR="004C7EC3">
        <w:rPr>
          <w:rFonts w:eastAsia="Calibri"/>
          <w:szCs w:val="24"/>
          <w:lang w:val="en-GB"/>
        </w:rPr>
        <w:t>2</w:t>
      </w:r>
      <w:r w:rsidRPr="00F80ECE">
        <w:rPr>
          <w:rFonts w:eastAsia="Calibri"/>
          <w:szCs w:val="24"/>
          <w:lang w:val="en-GB"/>
        </w:rPr>
        <w:t xml:space="preserve"> of the Railway Safety </w:t>
      </w:r>
      <w:proofErr w:type="gramStart"/>
      <w:r w:rsidRPr="00F80ECE">
        <w:rPr>
          <w:rFonts w:eastAsia="Calibri"/>
          <w:szCs w:val="24"/>
          <w:lang w:val="en-GB"/>
        </w:rPr>
        <w:t xml:space="preserve">Law </w:t>
      </w:r>
      <w:r w:rsidR="005D37BA" w:rsidRPr="00F80ECE">
        <w:rPr>
          <w:rFonts w:eastAsia="Calibri"/>
          <w:szCs w:val="24"/>
          <w:lang w:val="en-GB"/>
        </w:rPr>
        <w:t xml:space="preserve"> (</w:t>
      </w:r>
      <w:proofErr w:type="gramEnd"/>
      <w:r w:rsidRPr="00F80ECE">
        <w:rPr>
          <w:rFonts w:eastAsia="Calibri"/>
          <w:szCs w:val="24"/>
          <w:lang w:val="en-GB"/>
        </w:rPr>
        <w:t>”Official Gazette of the RS</w:t>
      </w:r>
      <w:r w:rsidR="005D37BA" w:rsidRPr="00F80ECE">
        <w:rPr>
          <w:rFonts w:eastAsia="Calibri"/>
          <w:szCs w:val="24"/>
          <w:lang w:val="en-GB"/>
        </w:rPr>
        <w:t xml:space="preserve">”,  </w:t>
      </w:r>
      <w:r w:rsidRPr="00F80ECE">
        <w:rPr>
          <w:rFonts w:eastAsia="Calibri"/>
          <w:szCs w:val="24"/>
          <w:lang w:val="en-GB"/>
        </w:rPr>
        <w:t>No</w:t>
      </w:r>
      <w:r w:rsidR="00C60FBC" w:rsidRPr="00F80ECE">
        <w:rPr>
          <w:rFonts w:eastAsia="Calibri"/>
          <w:szCs w:val="24"/>
          <w:lang w:val="en-GB"/>
        </w:rPr>
        <w:t xml:space="preserve"> </w:t>
      </w:r>
      <w:r w:rsidR="004C7EC3">
        <w:rPr>
          <w:rFonts w:eastAsia="Calibri"/>
          <w:szCs w:val="24"/>
          <w:lang w:val="en-GB"/>
        </w:rPr>
        <w:t>41/18</w:t>
      </w:r>
      <w:r w:rsidR="005D37BA" w:rsidRPr="00F80ECE">
        <w:rPr>
          <w:rFonts w:eastAsia="Calibri"/>
          <w:szCs w:val="24"/>
          <w:lang w:val="en-GB"/>
        </w:rPr>
        <w:t xml:space="preserve">), </w:t>
      </w:r>
    </w:p>
    <w:p w:rsidR="005D37BA" w:rsidRPr="00F80ECE" w:rsidRDefault="0078609B" w:rsidP="005D37BA">
      <w:pPr>
        <w:ind w:firstLine="708"/>
        <w:jc w:val="both"/>
        <w:rPr>
          <w:rFonts w:eastAsia="Calibri"/>
          <w:szCs w:val="24"/>
          <w:lang w:val="en-GB"/>
        </w:rPr>
      </w:pPr>
      <w:proofErr w:type="gramStart"/>
      <w:r w:rsidRPr="00F80ECE">
        <w:rPr>
          <w:rFonts w:eastAsia="Calibri"/>
          <w:szCs w:val="24"/>
          <w:lang w:val="en-GB"/>
        </w:rPr>
        <w:t>the</w:t>
      </w:r>
      <w:proofErr w:type="gramEnd"/>
      <w:r w:rsidRPr="00F80ECE">
        <w:rPr>
          <w:rFonts w:eastAsia="Calibri"/>
          <w:szCs w:val="24"/>
          <w:lang w:val="en-GB"/>
        </w:rPr>
        <w:t xml:space="preserve"> </w:t>
      </w:r>
      <w:r w:rsidR="004C7EC3">
        <w:rPr>
          <w:rFonts w:eastAsia="Calibri"/>
          <w:szCs w:val="24"/>
          <w:lang w:val="en-GB"/>
        </w:rPr>
        <w:t xml:space="preserve">Acting Director of the </w:t>
      </w:r>
      <w:r w:rsidRPr="00F80ECE">
        <w:rPr>
          <w:rFonts w:eastAsia="Calibri"/>
          <w:szCs w:val="24"/>
          <w:lang w:val="en-GB"/>
        </w:rPr>
        <w:t xml:space="preserve">Directorate for Railways </w:t>
      </w:r>
      <w:r w:rsidR="00FF34E3">
        <w:rPr>
          <w:rFonts w:eastAsia="Calibri"/>
          <w:szCs w:val="24"/>
          <w:lang w:val="en-GB"/>
        </w:rPr>
        <w:t>has adopted</w:t>
      </w:r>
    </w:p>
    <w:p w:rsidR="005D37BA" w:rsidRPr="00F80ECE" w:rsidRDefault="005D37BA" w:rsidP="005D37BA">
      <w:pPr>
        <w:jc w:val="both"/>
        <w:rPr>
          <w:rFonts w:eastAsia="Calibri"/>
          <w:szCs w:val="24"/>
          <w:lang w:val="en-GB"/>
        </w:rPr>
      </w:pPr>
    </w:p>
    <w:p w:rsidR="005D37BA" w:rsidRPr="00F80ECE" w:rsidRDefault="005D37BA" w:rsidP="005D37BA">
      <w:pPr>
        <w:jc w:val="both"/>
        <w:rPr>
          <w:rFonts w:eastAsia="Calibri"/>
          <w:szCs w:val="24"/>
          <w:lang w:val="en-GB"/>
        </w:rPr>
      </w:pPr>
    </w:p>
    <w:p w:rsidR="005D37BA" w:rsidRPr="00F80ECE" w:rsidRDefault="005D37BA" w:rsidP="005D37BA">
      <w:pPr>
        <w:jc w:val="both"/>
        <w:rPr>
          <w:rFonts w:eastAsia="Calibri"/>
          <w:szCs w:val="24"/>
          <w:lang w:val="en-GB"/>
        </w:rPr>
      </w:pPr>
    </w:p>
    <w:p w:rsidR="005D37BA" w:rsidRPr="00F80ECE" w:rsidRDefault="0078609B" w:rsidP="005D37BA">
      <w:pPr>
        <w:jc w:val="center"/>
        <w:rPr>
          <w:rFonts w:eastAsia="Calibri"/>
          <w:szCs w:val="24"/>
          <w:lang w:val="en-GB"/>
        </w:rPr>
      </w:pPr>
      <w:r w:rsidRPr="00F80ECE">
        <w:rPr>
          <w:rFonts w:eastAsia="Calibri"/>
          <w:szCs w:val="24"/>
          <w:lang w:val="en-GB"/>
        </w:rPr>
        <w:t>RULEBOOK</w:t>
      </w:r>
    </w:p>
    <w:p w:rsidR="005D37BA" w:rsidRPr="00F80ECE" w:rsidRDefault="005D37BA" w:rsidP="005D37BA">
      <w:pPr>
        <w:jc w:val="center"/>
        <w:rPr>
          <w:rFonts w:eastAsia="SimSun"/>
          <w:vanish/>
          <w:szCs w:val="24"/>
          <w:vertAlign w:val="subscript"/>
          <w:lang w:val="en-GB" w:eastAsia="zh-CN"/>
        </w:rPr>
      </w:pPr>
      <w:r w:rsidRPr="00F80ECE">
        <w:rPr>
          <w:rFonts w:eastAsia="SimSun"/>
          <w:vanish/>
          <w:szCs w:val="24"/>
          <w:vertAlign w:val="subscript"/>
          <w:lang w:val="en-GB" w:eastAsia="zh-CN"/>
        </w:rPr>
        <w:t>ПРАВИЛНИК</w:t>
      </w:r>
    </w:p>
    <w:p w:rsidR="005D37BA" w:rsidRPr="00F80ECE" w:rsidRDefault="005D37BA" w:rsidP="005D37BA">
      <w:pPr>
        <w:jc w:val="center"/>
        <w:rPr>
          <w:rFonts w:eastAsia="SimSun"/>
          <w:vanish/>
          <w:szCs w:val="24"/>
          <w:vertAlign w:val="subscript"/>
          <w:lang w:val="en-GB" w:eastAsia="zh-CN"/>
        </w:rPr>
      </w:pPr>
    </w:p>
    <w:p w:rsidR="005D37BA" w:rsidRPr="00F80ECE" w:rsidRDefault="005D37BA" w:rsidP="005D37BA">
      <w:pPr>
        <w:jc w:val="center"/>
        <w:rPr>
          <w:rFonts w:eastAsia="SimSun"/>
          <w:szCs w:val="24"/>
          <w:lang w:val="en-GB" w:eastAsia="zh-CN"/>
        </w:rPr>
      </w:pPr>
      <w:r w:rsidRPr="00F80ECE">
        <w:rPr>
          <w:rFonts w:eastAsia="SimSun"/>
          <w:vanish/>
          <w:szCs w:val="24"/>
          <w:vertAlign w:val="subscript"/>
          <w:lang w:val="en-GB" w:eastAsia="zh-CN"/>
        </w:rPr>
        <w:t>{0&gt;</w:t>
      </w:r>
      <w:r w:rsidRPr="00F80ECE">
        <w:rPr>
          <w:rFonts w:eastAsia="SimSun"/>
          <w:noProof/>
          <w:vanish/>
          <w:szCs w:val="24"/>
          <w:lang w:val="en-GB" w:eastAsia="zh-CN"/>
        </w:rPr>
        <w:t>on a common safety method for supervision by national safety authorities after issuing a safety certificate or safety authorisation</w:t>
      </w:r>
      <w:r w:rsidRPr="00F80ECE">
        <w:rPr>
          <w:rFonts w:eastAsia="SimSun"/>
          <w:vanish/>
          <w:szCs w:val="24"/>
          <w:vertAlign w:val="subscript"/>
          <w:lang w:val="en-GB" w:eastAsia="zh-CN"/>
        </w:rPr>
        <w:t>&lt;}100{&gt;</w:t>
      </w:r>
      <w:r w:rsidRPr="00F80ECE">
        <w:rPr>
          <w:rFonts w:eastAsia="SimSun"/>
          <w:szCs w:val="24"/>
          <w:lang w:val="en-GB" w:eastAsia="zh-CN"/>
        </w:rPr>
        <w:t>О</w:t>
      </w:r>
      <w:r w:rsidR="0078609B" w:rsidRPr="00F80ECE">
        <w:rPr>
          <w:rFonts w:eastAsia="SimSun"/>
          <w:szCs w:val="24"/>
          <w:lang w:val="en-GB" w:eastAsia="zh-CN"/>
        </w:rPr>
        <w:t xml:space="preserve">N A COMMON SAFETY METHOD FOR SUPERVISION OF THE SAFETY PERFORMANCE AFTER ISSUING A SAFETY CERTIFICATE OR SAFETY AUTHORISATION </w:t>
      </w:r>
    </w:p>
    <w:p w:rsidR="00B4446B" w:rsidRPr="00F80ECE" w:rsidRDefault="00B4446B" w:rsidP="005D37BA">
      <w:pPr>
        <w:jc w:val="center"/>
        <w:rPr>
          <w:rFonts w:eastAsia="SimSun"/>
          <w:b/>
          <w:szCs w:val="24"/>
          <w:lang w:val="en-GB" w:eastAsia="zh-CN"/>
        </w:rPr>
      </w:pPr>
    </w:p>
    <w:p w:rsidR="005D37BA" w:rsidRPr="00F80ECE" w:rsidRDefault="005D37BA" w:rsidP="005D37BA">
      <w:pPr>
        <w:jc w:val="both"/>
        <w:rPr>
          <w:rFonts w:eastAsia="SimSun"/>
          <w:szCs w:val="24"/>
          <w:lang w:val="en-GB" w:eastAsia="zh-CN"/>
        </w:rPr>
      </w:pPr>
    </w:p>
    <w:p w:rsidR="005D37BA" w:rsidRPr="00F80ECE" w:rsidRDefault="00031158" w:rsidP="005D37BA">
      <w:pPr>
        <w:jc w:val="center"/>
        <w:rPr>
          <w:rFonts w:eastAsia="SimSun"/>
          <w:szCs w:val="24"/>
          <w:lang w:val="en-GB" w:eastAsia="zh-CN"/>
        </w:rPr>
      </w:pPr>
      <w:r w:rsidRPr="00F80ECE">
        <w:rPr>
          <w:rFonts w:eastAsia="SimSun"/>
          <w:szCs w:val="24"/>
          <w:lang w:val="en-GB" w:eastAsia="zh-CN"/>
        </w:rPr>
        <w:t>Subject matter</w:t>
      </w:r>
    </w:p>
    <w:p w:rsidR="005D37BA" w:rsidRPr="00F80ECE" w:rsidRDefault="005D37BA" w:rsidP="005D37BA">
      <w:pPr>
        <w:jc w:val="center"/>
        <w:rPr>
          <w:rFonts w:eastAsia="SimSun"/>
          <w:szCs w:val="24"/>
          <w:lang w:val="en-GB" w:eastAsia="zh-CN"/>
        </w:rPr>
      </w:pPr>
      <w:r w:rsidRPr="00F80ECE">
        <w:rPr>
          <w:rFonts w:eastAsia="SimSun"/>
          <w:vanish/>
          <w:szCs w:val="24"/>
          <w:vertAlign w:val="subscript"/>
          <w:lang w:val="en-GB" w:eastAsia="zh-CN"/>
        </w:rPr>
        <w:t>{0&gt;</w:t>
      </w:r>
      <w:r w:rsidRPr="00F80ECE">
        <w:rPr>
          <w:rFonts w:eastAsia="SimSun"/>
          <w:noProof/>
          <w:vanish/>
          <w:szCs w:val="24"/>
          <w:lang w:val="en-GB" w:eastAsia="zh-CN"/>
        </w:rPr>
        <w:t>Article 1</w:t>
      </w:r>
      <w:r w:rsidRPr="00F80ECE">
        <w:rPr>
          <w:rFonts w:eastAsia="SimSun"/>
          <w:vanish/>
          <w:szCs w:val="24"/>
          <w:vertAlign w:val="subscript"/>
          <w:lang w:val="en-GB" w:eastAsia="zh-CN"/>
        </w:rPr>
        <w:t>&lt;}100{&gt;</w:t>
      </w:r>
      <w:r w:rsidR="00031158" w:rsidRPr="00F80ECE">
        <w:rPr>
          <w:rFonts w:eastAsia="SimSun"/>
          <w:szCs w:val="24"/>
          <w:lang w:val="en-GB" w:eastAsia="zh-CN"/>
        </w:rPr>
        <w:t>Article</w:t>
      </w:r>
      <w:r w:rsidRPr="00F80ECE">
        <w:rPr>
          <w:rFonts w:eastAsia="SimSun"/>
          <w:szCs w:val="24"/>
          <w:lang w:val="en-GB" w:eastAsia="zh-CN"/>
        </w:rPr>
        <w:t>1</w:t>
      </w:r>
      <w:r w:rsidRPr="00F80ECE">
        <w:rPr>
          <w:rFonts w:eastAsia="SimSun"/>
          <w:vanish/>
          <w:szCs w:val="24"/>
          <w:vertAlign w:val="subscript"/>
          <w:lang w:val="en-GB" w:eastAsia="zh-CN"/>
        </w:rPr>
        <w:t>&lt;0}</w:t>
      </w:r>
    </w:p>
    <w:p w:rsidR="005D37BA" w:rsidRPr="00F80ECE" w:rsidRDefault="005D37BA" w:rsidP="005D37BA">
      <w:pPr>
        <w:jc w:val="both"/>
        <w:rPr>
          <w:rFonts w:eastAsia="SimSun"/>
          <w:szCs w:val="24"/>
          <w:lang w:val="en-GB" w:eastAsia="zh-CN"/>
        </w:rPr>
      </w:pPr>
    </w:p>
    <w:p w:rsidR="005D37BA" w:rsidRPr="00F80ECE" w:rsidRDefault="005D37BA" w:rsidP="005D37BA">
      <w:pPr>
        <w:ind w:firstLine="720"/>
        <w:jc w:val="both"/>
        <w:rPr>
          <w:rFonts w:eastAsia="SimSun"/>
          <w:szCs w:val="24"/>
          <w:lang w:val="en-GB" w:eastAsia="zh-CN"/>
        </w:rPr>
      </w:pPr>
      <w:r w:rsidRPr="00F80ECE">
        <w:rPr>
          <w:rFonts w:eastAsia="SimSun"/>
          <w:vanish/>
          <w:szCs w:val="24"/>
          <w:vertAlign w:val="subscript"/>
          <w:lang w:val="en-GB" w:eastAsia="zh-CN"/>
        </w:rPr>
        <w:t>{0&gt;</w:t>
      </w:r>
      <w:r w:rsidRPr="00F80ECE">
        <w:rPr>
          <w:rFonts w:eastAsia="SimSun"/>
          <w:noProof/>
          <w:vanish/>
          <w:szCs w:val="24"/>
          <w:lang w:val="en-GB" w:eastAsia="zh-CN"/>
        </w:rPr>
        <w:t>This Regulation establishes a common safety method (CSM) of supervision of the safety performance after issuing a safety certificate for railway undertakings or a safety authorisation for infrastructure managers as referred to in Annex IV to Regulation (EU) No 1158/2010 and Annex III to Regulation (EU) No 1169/2010 respectively.</w:t>
      </w:r>
      <w:r w:rsidRPr="00F80ECE">
        <w:rPr>
          <w:rFonts w:eastAsia="SimSun"/>
          <w:vanish/>
          <w:szCs w:val="24"/>
          <w:vertAlign w:val="subscript"/>
          <w:lang w:val="en-GB" w:eastAsia="zh-CN"/>
        </w:rPr>
        <w:t>&lt;}100{&gt;</w:t>
      </w:r>
      <w:r w:rsidR="00031158" w:rsidRPr="00F80ECE">
        <w:rPr>
          <w:rFonts w:eastAsia="SimSun"/>
          <w:szCs w:val="24"/>
          <w:lang w:val="en-GB" w:eastAsia="zh-CN"/>
        </w:rPr>
        <w:t>This rulebook</w:t>
      </w:r>
      <w:r w:rsidRPr="00F80ECE">
        <w:rPr>
          <w:rFonts w:eastAsia="SimSun"/>
          <w:szCs w:val="24"/>
          <w:lang w:val="en-GB" w:eastAsia="zh-CN"/>
        </w:rPr>
        <w:t xml:space="preserve"> </w:t>
      </w:r>
      <w:r w:rsidR="00F80ECE" w:rsidRPr="00F80ECE">
        <w:rPr>
          <w:rFonts w:eastAsia="SimSun"/>
          <w:szCs w:val="24"/>
          <w:lang w:val="en-GB" w:eastAsia="zh-CN"/>
        </w:rPr>
        <w:t>establishes</w:t>
      </w:r>
      <w:r w:rsidR="00031158" w:rsidRPr="00F80ECE">
        <w:rPr>
          <w:rFonts w:eastAsia="SimSun"/>
          <w:szCs w:val="24"/>
          <w:lang w:val="en-GB" w:eastAsia="zh-CN"/>
        </w:rPr>
        <w:t xml:space="preserve"> a common safety method on supervision of the safety performance of railway undertakings and railway infrastructure managers after issuing a safety certificate or safety authorisation.</w:t>
      </w:r>
    </w:p>
    <w:p w:rsidR="005D37BA" w:rsidRPr="00F80ECE" w:rsidRDefault="005D37BA" w:rsidP="005D37BA">
      <w:pPr>
        <w:jc w:val="both"/>
        <w:rPr>
          <w:rFonts w:eastAsia="SimSun"/>
          <w:szCs w:val="24"/>
          <w:lang w:val="en-GB" w:eastAsia="zh-CN"/>
        </w:rPr>
      </w:pPr>
    </w:p>
    <w:p w:rsidR="00AA144D" w:rsidRPr="00F80ECE" w:rsidRDefault="00AA144D" w:rsidP="005D37BA">
      <w:pPr>
        <w:jc w:val="both"/>
        <w:rPr>
          <w:rFonts w:eastAsia="SimSun"/>
          <w:szCs w:val="24"/>
          <w:lang w:val="en-GB" w:eastAsia="zh-CN"/>
        </w:rPr>
      </w:pPr>
    </w:p>
    <w:p w:rsidR="005D37BA" w:rsidRPr="00F80ECE" w:rsidRDefault="00031158" w:rsidP="005D37BA">
      <w:pPr>
        <w:jc w:val="center"/>
        <w:rPr>
          <w:rFonts w:eastAsia="SimSun"/>
          <w:szCs w:val="24"/>
          <w:lang w:val="en-GB" w:eastAsia="zh-CN"/>
        </w:rPr>
      </w:pPr>
      <w:r w:rsidRPr="00F80ECE">
        <w:rPr>
          <w:rFonts w:eastAsia="SimSun"/>
          <w:szCs w:val="24"/>
          <w:lang w:val="en-GB" w:eastAsia="zh-CN"/>
        </w:rPr>
        <w:t>Scope of application</w:t>
      </w:r>
    </w:p>
    <w:p w:rsidR="005D37BA" w:rsidRPr="00F80ECE" w:rsidRDefault="00031158" w:rsidP="005D37BA">
      <w:pPr>
        <w:jc w:val="center"/>
        <w:rPr>
          <w:rFonts w:eastAsia="SimSun"/>
          <w:szCs w:val="24"/>
          <w:lang w:val="en-GB" w:eastAsia="zh-CN"/>
        </w:rPr>
      </w:pPr>
      <w:r w:rsidRPr="00F80ECE">
        <w:rPr>
          <w:rFonts w:eastAsia="SimSun"/>
          <w:szCs w:val="24"/>
          <w:lang w:val="en-GB" w:eastAsia="zh-CN"/>
        </w:rPr>
        <w:t>Article</w:t>
      </w:r>
      <w:r w:rsidR="005D37BA" w:rsidRPr="00F80ECE">
        <w:rPr>
          <w:rFonts w:eastAsia="SimSun"/>
          <w:szCs w:val="24"/>
          <w:lang w:val="en-GB" w:eastAsia="zh-CN"/>
        </w:rPr>
        <w:t xml:space="preserve"> 2</w:t>
      </w:r>
    </w:p>
    <w:p w:rsidR="005D37BA" w:rsidRPr="00F80ECE" w:rsidRDefault="005D37BA" w:rsidP="005D37BA">
      <w:pPr>
        <w:jc w:val="center"/>
        <w:rPr>
          <w:rFonts w:eastAsia="SimSun"/>
          <w:szCs w:val="24"/>
          <w:lang w:val="en-GB" w:eastAsia="zh-CN"/>
        </w:rPr>
      </w:pPr>
    </w:p>
    <w:p w:rsidR="005D37BA" w:rsidRPr="00F80ECE" w:rsidRDefault="00031158" w:rsidP="005D37BA">
      <w:pPr>
        <w:ind w:firstLine="720"/>
        <w:jc w:val="both"/>
        <w:rPr>
          <w:rFonts w:eastAsia="SimSun"/>
          <w:szCs w:val="24"/>
          <w:lang w:val="en-GB" w:eastAsia="zh-CN"/>
        </w:rPr>
      </w:pPr>
      <w:r w:rsidRPr="00F80ECE">
        <w:rPr>
          <w:rFonts w:eastAsia="SimSun"/>
          <w:szCs w:val="24"/>
          <w:lang w:val="en-GB" w:eastAsia="zh-CN"/>
        </w:rPr>
        <w:t xml:space="preserve">The method from Article 1 of this rulebook shall be applied to the supervision of </w:t>
      </w:r>
      <w:r w:rsidR="00282DCE" w:rsidRPr="00F80ECE">
        <w:rPr>
          <w:rFonts w:eastAsia="SimSun"/>
          <w:szCs w:val="24"/>
          <w:lang w:val="en-GB" w:eastAsia="zh-CN"/>
        </w:rPr>
        <w:t xml:space="preserve">safety performance of railway undertakings or railway infrastructure managers and </w:t>
      </w:r>
      <w:r w:rsidR="00FF34E3">
        <w:rPr>
          <w:rFonts w:eastAsia="SimSun"/>
          <w:szCs w:val="24"/>
          <w:lang w:val="en-GB" w:eastAsia="zh-CN"/>
        </w:rPr>
        <w:t>the</w:t>
      </w:r>
      <w:r w:rsidR="00282DCE" w:rsidRPr="00F80ECE">
        <w:rPr>
          <w:rFonts w:eastAsia="SimSun"/>
          <w:szCs w:val="24"/>
          <w:lang w:val="en-GB" w:eastAsia="zh-CN"/>
        </w:rPr>
        <w:t xml:space="preserve"> use of a safety management system to ensure the control of all risks associated</w:t>
      </w:r>
      <w:r w:rsidR="00C4593D" w:rsidRPr="00F80ECE">
        <w:rPr>
          <w:rFonts w:eastAsia="SimSun"/>
          <w:szCs w:val="24"/>
          <w:lang w:val="en-GB" w:eastAsia="zh-CN"/>
        </w:rPr>
        <w:t xml:space="preserve"> with their activities, including maintenance and supply of material and the use of contractors and to the supervision of the application of the common safety method for monitoring of the </w:t>
      </w:r>
      <w:r w:rsidR="00B72B81" w:rsidRPr="00F80ECE">
        <w:rPr>
          <w:rFonts w:eastAsia="SimSun"/>
          <w:szCs w:val="24"/>
          <w:lang w:val="en-GB" w:eastAsia="zh-CN"/>
        </w:rPr>
        <w:t>effectiveness</w:t>
      </w:r>
      <w:r w:rsidR="00C4593D" w:rsidRPr="00F80ECE">
        <w:rPr>
          <w:rFonts w:eastAsia="SimSun"/>
          <w:szCs w:val="24"/>
          <w:lang w:val="en-GB" w:eastAsia="zh-CN"/>
        </w:rPr>
        <w:t xml:space="preserve"> of the safety management during exploitation and maintenance of the railway system.</w:t>
      </w:r>
    </w:p>
    <w:p w:rsidR="005D37BA" w:rsidRPr="00F80ECE" w:rsidRDefault="005D37BA" w:rsidP="005D37BA">
      <w:pPr>
        <w:jc w:val="center"/>
        <w:rPr>
          <w:rFonts w:eastAsia="SimSun"/>
          <w:szCs w:val="24"/>
          <w:lang w:val="en-GB" w:eastAsia="zh-CN"/>
        </w:rPr>
      </w:pPr>
    </w:p>
    <w:p w:rsidR="005D37BA" w:rsidRPr="00F80ECE" w:rsidRDefault="00C4593D" w:rsidP="005D37BA">
      <w:pPr>
        <w:jc w:val="center"/>
        <w:rPr>
          <w:rFonts w:eastAsia="SimSun"/>
          <w:szCs w:val="24"/>
          <w:lang w:val="en-GB" w:eastAsia="zh-CN"/>
        </w:rPr>
      </w:pPr>
      <w:r w:rsidRPr="00F80ECE">
        <w:rPr>
          <w:rFonts w:eastAsia="SimSun"/>
          <w:szCs w:val="24"/>
          <w:lang w:val="en-GB" w:eastAsia="zh-CN"/>
        </w:rPr>
        <w:t>Elements of the method</w:t>
      </w:r>
    </w:p>
    <w:p w:rsidR="005D37BA" w:rsidRPr="00F80ECE" w:rsidRDefault="00C4593D" w:rsidP="005D37BA">
      <w:pPr>
        <w:jc w:val="center"/>
        <w:rPr>
          <w:rFonts w:eastAsia="SimSun"/>
          <w:szCs w:val="24"/>
          <w:lang w:val="en-GB" w:eastAsia="zh-CN"/>
        </w:rPr>
      </w:pPr>
      <w:r w:rsidRPr="00F80ECE">
        <w:rPr>
          <w:rFonts w:eastAsia="SimSun"/>
          <w:szCs w:val="24"/>
          <w:lang w:val="en-GB" w:eastAsia="zh-CN"/>
        </w:rPr>
        <w:t>Article</w:t>
      </w:r>
      <w:r w:rsidR="005D37BA" w:rsidRPr="00F80ECE">
        <w:rPr>
          <w:rFonts w:eastAsia="SimSun"/>
          <w:szCs w:val="24"/>
          <w:lang w:val="en-GB" w:eastAsia="zh-CN"/>
        </w:rPr>
        <w:t xml:space="preserve"> 3</w:t>
      </w:r>
    </w:p>
    <w:p w:rsidR="005D37BA" w:rsidRPr="00F80ECE" w:rsidRDefault="005D37BA" w:rsidP="005D37BA">
      <w:pPr>
        <w:jc w:val="both"/>
        <w:rPr>
          <w:rFonts w:eastAsia="SimSun"/>
          <w:szCs w:val="24"/>
          <w:lang w:val="en-GB" w:eastAsia="zh-CN"/>
        </w:rPr>
      </w:pPr>
    </w:p>
    <w:p w:rsidR="005D37BA" w:rsidRPr="00F80ECE" w:rsidRDefault="005D37BA" w:rsidP="005D37BA">
      <w:pPr>
        <w:jc w:val="both"/>
        <w:rPr>
          <w:rFonts w:eastAsia="SimSun"/>
          <w:szCs w:val="24"/>
          <w:lang w:val="en-GB" w:eastAsia="zh-CN"/>
        </w:rPr>
      </w:pPr>
      <w:r w:rsidRPr="00F80ECE">
        <w:rPr>
          <w:rFonts w:eastAsia="SimSun"/>
          <w:szCs w:val="24"/>
          <w:lang w:val="en-GB" w:eastAsia="zh-CN"/>
        </w:rPr>
        <w:tab/>
      </w:r>
      <w:r w:rsidR="00C4593D" w:rsidRPr="00F80ECE">
        <w:rPr>
          <w:rFonts w:eastAsia="SimSun"/>
          <w:szCs w:val="24"/>
          <w:lang w:val="en-GB" w:eastAsia="zh-CN"/>
        </w:rPr>
        <w:t>The method includes</w:t>
      </w:r>
      <w:r w:rsidRPr="00F80ECE">
        <w:rPr>
          <w:rFonts w:eastAsia="SimSun"/>
          <w:szCs w:val="24"/>
          <w:lang w:val="en-GB" w:eastAsia="zh-CN"/>
        </w:rPr>
        <w:t>:</w:t>
      </w:r>
    </w:p>
    <w:p w:rsidR="005D37BA" w:rsidRPr="00F80ECE" w:rsidRDefault="005D37BA" w:rsidP="005D37BA">
      <w:pPr>
        <w:jc w:val="both"/>
        <w:rPr>
          <w:rFonts w:eastAsia="SimSun"/>
          <w:szCs w:val="24"/>
          <w:lang w:val="en-GB" w:eastAsia="zh-CN"/>
        </w:rPr>
      </w:pPr>
      <w:r w:rsidRPr="00F80ECE">
        <w:rPr>
          <w:rFonts w:eastAsia="SimSun"/>
          <w:szCs w:val="24"/>
          <w:lang w:val="en-GB" w:eastAsia="zh-CN"/>
        </w:rPr>
        <w:tab/>
        <w:t>1)</w:t>
      </w:r>
      <w:r w:rsidRPr="00F80ECE">
        <w:rPr>
          <w:lang w:val="en-GB"/>
        </w:rPr>
        <w:t xml:space="preserve"> </w:t>
      </w:r>
      <w:proofErr w:type="gramStart"/>
      <w:r w:rsidR="00B72B81" w:rsidRPr="00F80ECE">
        <w:rPr>
          <w:lang w:val="en-GB"/>
        </w:rPr>
        <w:t>setting</w:t>
      </w:r>
      <w:proofErr w:type="gramEnd"/>
      <w:r w:rsidR="00B72B81" w:rsidRPr="00F80ECE">
        <w:rPr>
          <w:lang w:val="en-GB"/>
        </w:rPr>
        <w:t xml:space="preserve"> up the supervision </w:t>
      </w:r>
      <w:r w:rsidR="00C4593D" w:rsidRPr="00F80ECE">
        <w:rPr>
          <w:lang w:val="en-GB"/>
        </w:rPr>
        <w:t>strategy and plan</w:t>
      </w:r>
      <w:r w:rsidRPr="00F80ECE">
        <w:rPr>
          <w:rFonts w:eastAsia="SimSun"/>
          <w:szCs w:val="24"/>
          <w:lang w:val="en-GB" w:eastAsia="zh-CN"/>
        </w:rPr>
        <w:t>;</w:t>
      </w:r>
    </w:p>
    <w:p w:rsidR="005D37BA" w:rsidRPr="00F80ECE" w:rsidRDefault="005D37BA" w:rsidP="005D37BA">
      <w:pPr>
        <w:jc w:val="both"/>
        <w:rPr>
          <w:lang w:val="en-GB"/>
        </w:rPr>
      </w:pPr>
      <w:r w:rsidRPr="00F80ECE">
        <w:rPr>
          <w:lang w:val="en-GB"/>
        </w:rPr>
        <w:tab/>
        <w:t xml:space="preserve">2) </w:t>
      </w:r>
      <w:proofErr w:type="gramStart"/>
      <w:r w:rsidR="00B72B81" w:rsidRPr="00F80ECE">
        <w:rPr>
          <w:lang w:val="en-GB"/>
        </w:rPr>
        <w:t>communicat</w:t>
      </w:r>
      <w:r w:rsidR="00AE4A86" w:rsidRPr="00F80ECE">
        <w:rPr>
          <w:lang w:val="en-GB"/>
        </w:rPr>
        <w:t>ing</w:t>
      </w:r>
      <w:proofErr w:type="gramEnd"/>
      <w:r w:rsidR="00B72B81" w:rsidRPr="00F80ECE">
        <w:rPr>
          <w:lang w:val="en-GB"/>
        </w:rPr>
        <w:t xml:space="preserve"> the supervision strategy and plan</w:t>
      </w:r>
      <w:r w:rsidRPr="00F80ECE">
        <w:rPr>
          <w:lang w:val="en-GB"/>
        </w:rPr>
        <w:t>;</w:t>
      </w:r>
    </w:p>
    <w:p w:rsidR="005D37BA" w:rsidRPr="00F80ECE" w:rsidRDefault="005D37BA" w:rsidP="005D37BA">
      <w:pPr>
        <w:ind w:firstLine="720"/>
        <w:jc w:val="both"/>
        <w:rPr>
          <w:lang w:val="en-GB"/>
        </w:rPr>
      </w:pPr>
      <w:r w:rsidRPr="00F80ECE">
        <w:rPr>
          <w:lang w:val="en-GB"/>
        </w:rPr>
        <w:t xml:space="preserve">3) </w:t>
      </w:r>
      <w:proofErr w:type="gramStart"/>
      <w:r w:rsidR="00B72B81" w:rsidRPr="00F80ECE">
        <w:rPr>
          <w:lang w:val="en-GB"/>
        </w:rPr>
        <w:t>techniques</w:t>
      </w:r>
      <w:proofErr w:type="gramEnd"/>
      <w:r w:rsidR="00B72B81" w:rsidRPr="00F80ECE">
        <w:rPr>
          <w:lang w:val="en-GB"/>
        </w:rPr>
        <w:t xml:space="preserve"> for conducting supervision and supervision activities</w:t>
      </w:r>
      <w:r w:rsidRPr="00F80ECE">
        <w:rPr>
          <w:lang w:val="en-GB"/>
        </w:rPr>
        <w:t>;</w:t>
      </w:r>
    </w:p>
    <w:p w:rsidR="005D37BA" w:rsidRPr="00F80ECE" w:rsidRDefault="005D37BA" w:rsidP="005D37BA">
      <w:pPr>
        <w:ind w:firstLine="720"/>
        <w:jc w:val="both"/>
        <w:rPr>
          <w:lang w:val="en-GB"/>
        </w:rPr>
      </w:pPr>
      <w:r w:rsidRPr="00F80ECE">
        <w:rPr>
          <w:lang w:val="en-GB"/>
        </w:rPr>
        <w:t xml:space="preserve">4) </w:t>
      </w:r>
      <w:proofErr w:type="gramStart"/>
      <w:r w:rsidR="00B72B81" w:rsidRPr="00F80ECE">
        <w:rPr>
          <w:lang w:val="en-GB"/>
        </w:rPr>
        <w:t>appointing</w:t>
      </w:r>
      <w:proofErr w:type="gramEnd"/>
      <w:r w:rsidR="00B72B81" w:rsidRPr="00F80ECE">
        <w:rPr>
          <w:lang w:val="en-GB"/>
        </w:rPr>
        <w:t xml:space="preserve"> competent persons for undertaking of supervision activities</w:t>
      </w:r>
      <w:r w:rsidRPr="00F80ECE">
        <w:rPr>
          <w:lang w:val="en-GB"/>
        </w:rPr>
        <w:t>;</w:t>
      </w:r>
    </w:p>
    <w:p w:rsidR="005D37BA" w:rsidRPr="00F80ECE" w:rsidRDefault="005D37BA" w:rsidP="005D37BA">
      <w:pPr>
        <w:jc w:val="both"/>
        <w:rPr>
          <w:lang w:val="en-GB"/>
        </w:rPr>
      </w:pPr>
      <w:r w:rsidRPr="00F80ECE">
        <w:rPr>
          <w:lang w:val="en-GB"/>
        </w:rPr>
        <w:tab/>
        <w:t xml:space="preserve">5) </w:t>
      </w:r>
      <w:proofErr w:type="gramStart"/>
      <w:r w:rsidR="00B72B81" w:rsidRPr="00F80ECE">
        <w:rPr>
          <w:lang w:val="en-GB"/>
        </w:rPr>
        <w:t>carrying</w:t>
      </w:r>
      <w:proofErr w:type="gramEnd"/>
      <w:r w:rsidR="00B72B81" w:rsidRPr="00F80ECE">
        <w:rPr>
          <w:lang w:val="en-GB"/>
        </w:rPr>
        <w:t xml:space="preserve"> out the supervision strategy and plan</w:t>
      </w:r>
      <w:r w:rsidRPr="00F80ECE">
        <w:rPr>
          <w:lang w:val="en-GB"/>
        </w:rPr>
        <w:t>;</w:t>
      </w:r>
    </w:p>
    <w:p w:rsidR="005D37BA" w:rsidRPr="00F80ECE" w:rsidRDefault="005D37BA" w:rsidP="005D37BA">
      <w:pPr>
        <w:ind w:firstLine="720"/>
        <w:jc w:val="both"/>
        <w:rPr>
          <w:lang w:val="en-GB"/>
        </w:rPr>
      </w:pPr>
      <w:r w:rsidRPr="00F80ECE">
        <w:rPr>
          <w:lang w:val="en-GB"/>
        </w:rPr>
        <w:t xml:space="preserve">6) </w:t>
      </w:r>
      <w:proofErr w:type="gramStart"/>
      <w:r w:rsidR="00B72B81" w:rsidRPr="00F80ECE">
        <w:rPr>
          <w:lang w:val="en-GB"/>
        </w:rPr>
        <w:t>outcomes</w:t>
      </w:r>
      <w:proofErr w:type="gramEnd"/>
      <w:r w:rsidR="00B72B81" w:rsidRPr="00F80ECE">
        <w:rPr>
          <w:lang w:val="en-GB"/>
        </w:rPr>
        <w:t xml:space="preserve"> of supervision plan</w:t>
      </w:r>
      <w:r w:rsidRPr="00F80ECE">
        <w:rPr>
          <w:lang w:val="en-GB"/>
        </w:rPr>
        <w:t>;</w:t>
      </w:r>
    </w:p>
    <w:p w:rsidR="005D37BA" w:rsidRPr="00F80ECE" w:rsidRDefault="005D37BA" w:rsidP="005D37BA">
      <w:pPr>
        <w:ind w:firstLine="720"/>
        <w:jc w:val="both"/>
        <w:rPr>
          <w:rFonts w:eastAsia="SimSun"/>
          <w:szCs w:val="24"/>
          <w:lang w:val="en-GB" w:eastAsia="zh-CN"/>
        </w:rPr>
      </w:pPr>
      <w:r w:rsidRPr="00F80ECE">
        <w:rPr>
          <w:lang w:val="en-GB"/>
        </w:rPr>
        <w:t xml:space="preserve">7) </w:t>
      </w:r>
      <w:proofErr w:type="gramStart"/>
      <w:r w:rsidR="00F62D41" w:rsidRPr="00F80ECE">
        <w:rPr>
          <w:lang w:val="en-GB"/>
        </w:rPr>
        <w:t>reviewing</w:t>
      </w:r>
      <w:proofErr w:type="gramEnd"/>
      <w:r w:rsidR="00B72B81" w:rsidRPr="00F80ECE">
        <w:rPr>
          <w:lang w:val="en-GB"/>
        </w:rPr>
        <w:t xml:space="preserve"> supervision activities</w:t>
      </w:r>
      <w:r w:rsidRPr="00F80ECE">
        <w:rPr>
          <w:lang w:val="en-GB"/>
        </w:rPr>
        <w:t>;</w:t>
      </w:r>
    </w:p>
    <w:p w:rsidR="005D37BA" w:rsidRPr="00F80ECE" w:rsidRDefault="005D37BA" w:rsidP="005D37BA">
      <w:pPr>
        <w:jc w:val="both"/>
        <w:rPr>
          <w:lang w:val="en-GB"/>
        </w:rPr>
      </w:pPr>
      <w:r w:rsidRPr="00F80ECE">
        <w:rPr>
          <w:lang w:val="en-GB"/>
        </w:rPr>
        <w:tab/>
        <w:t xml:space="preserve">8) </w:t>
      </w:r>
      <w:proofErr w:type="gramStart"/>
      <w:r w:rsidR="00033C35" w:rsidRPr="00F80ECE">
        <w:rPr>
          <w:lang w:val="en-GB"/>
        </w:rPr>
        <w:t>links</w:t>
      </w:r>
      <w:proofErr w:type="gramEnd"/>
      <w:r w:rsidR="00033C35" w:rsidRPr="00F80ECE">
        <w:rPr>
          <w:lang w:val="en-GB"/>
        </w:rPr>
        <w:t xml:space="preserve"> between </w:t>
      </w:r>
      <w:r w:rsidR="00B72B81" w:rsidRPr="00F80ECE">
        <w:rPr>
          <w:lang w:val="en-GB"/>
        </w:rPr>
        <w:t>assessment and supervision</w:t>
      </w:r>
      <w:r w:rsidRPr="00F80ECE">
        <w:rPr>
          <w:lang w:val="en-GB"/>
        </w:rPr>
        <w:t>;</w:t>
      </w:r>
    </w:p>
    <w:p w:rsidR="005D37BA" w:rsidRPr="00F80ECE" w:rsidRDefault="005D37BA" w:rsidP="005D37BA">
      <w:pPr>
        <w:jc w:val="both"/>
        <w:rPr>
          <w:lang w:val="en-GB"/>
        </w:rPr>
      </w:pPr>
      <w:r w:rsidRPr="00F80ECE">
        <w:rPr>
          <w:lang w:val="en-GB"/>
        </w:rPr>
        <w:tab/>
        <w:t xml:space="preserve">9) </w:t>
      </w:r>
      <w:proofErr w:type="gramStart"/>
      <w:r w:rsidR="00B72B81" w:rsidRPr="00F80ECE">
        <w:rPr>
          <w:lang w:val="en-GB"/>
        </w:rPr>
        <w:t>setting</w:t>
      </w:r>
      <w:proofErr w:type="gramEnd"/>
      <w:r w:rsidR="00B72B81" w:rsidRPr="00F80ECE">
        <w:rPr>
          <w:lang w:val="en-GB"/>
        </w:rPr>
        <w:t xml:space="preserve"> up decision-making criteria</w:t>
      </w:r>
      <w:r w:rsidRPr="00F80ECE">
        <w:rPr>
          <w:lang w:val="en-GB"/>
        </w:rPr>
        <w:t>;</w:t>
      </w:r>
    </w:p>
    <w:p w:rsidR="005D37BA" w:rsidRPr="00F80ECE" w:rsidRDefault="005D37BA" w:rsidP="005D37BA">
      <w:pPr>
        <w:jc w:val="both"/>
        <w:rPr>
          <w:lang w:val="en-GB"/>
        </w:rPr>
      </w:pPr>
      <w:r w:rsidRPr="00F80ECE">
        <w:rPr>
          <w:lang w:val="en-GB"/>
        </w:rPr>
        <w:tab/>
        <w:t xml:space="preserve">10) </w:t>
      </w:r>
      <w:proofErr w:type="gramStart"/>
      <w:r w:rsidR="00B72B81" w:rsidRPr="00F80ECE">
        <w:rPr>
          <w:lang w:val="en-GB"/>
        </w:rPr>
        <w:t>coordination</w:t>
      </w:r>
      <w:proofErr w:type="gramEnd"/>
      <w:r w:rsidR="00B72B81" w:rsidRPr="00F80ECE">
        <w:rPr>
          <w:lang w:val="en-GB"/>
        </w:rPr>
        <w:t xml:space="preserve"> and cooperation with the rail</w:t>
      </w:r>
      <w:r w:rsidR="00FF00B5" w:rsidRPr="00F80ECE">
        <w:rPr>
          <w:lang w:val="en-GB"/>
        </w:rPr>
        <w:t>way</w:t>
      </w:r>
      <w:r w:rsidR="00B72B81" w:rsidRPr="00F80ECE">
        <w:rPr>
          <w:lang w:val="en-GB"/>
        </w:rPr>
        <w:t xml:space="preserve"> safety authorities of other states</w:t>
      </w:r>
      <w:r w:rsidRPr="00F80ECE">
        <w:rPr>
          <w:lang w:val="en-GB"/>
        </w:rPr>
        <w:t>.</w:t>
      </w:r>
    </w:p>
    <w:p w:rsidR="005D37BA" w:rsidRPr="00F80ECE" w:rsidRDefault="005D37BA" w:rsidP="005D37BA">
      <w:pPr>
        <w:jc w:val="both"/>
        <w:rPr>
          <w:lang w:val="en-GB"/>
        </w:rPr>
      </w:pPr>
    </w:p>
    <w:p w:rsidR="00AA144D" w:rsidRPr="00F80ECE" w:rsidRDefault="00AA144D" w:rsidP="005D37BA">
      <w:pPr>
        <w:jc w:val="both"/>
        <w:rPr>
          <w:lang w:val="en-GB"/>
        </w:rPr>
      </w:pPr>
    </w:p>
    <w:p w:rsidR="005D37BA" w:rsidRPr="00F80ECE" w:rsidRDefault="00B72B81" w:rsidP="005D37BA">
      <w:pPr>
        <w:jc w:val="center"/>
        <w:rPr>
          <w:rFonts w:eastAsia="SimSun"/>
          <w:szCs w:val="24"/>
          <w:lang w:val="en-GB" w:eastAsia="zh-CN"/>
        </w:rPr>
      </w:pPr>
      <w:r w:rsidRPr="00F80ECE">
        <w:rPr>
          <w:rFonts w:eastAsia="SimSun"/>
          <w:szCs w:val="24"/>
          <w:lang w:val="en-GB" w:eastAsia="zh-CN"/>
        </w:rPr>
        <w:t>Setting up the supervision strategy and plan</w:t>
      </w:r>
    </w:p>
    <w:p w:rsidR="005D37BA" w:rsidRPr="00F80ECE" w:rsidRDefault="00B72B81" w:rsidP="005D37BA">
      <w:pPr>
        <w:jc w:val="center"/>
        <w:rPr>
          <w:rFonts w:eastAsia="SimSun"/>
          <w:szCs w:val="24"/>
          <w:lang w:val="en-GB" w:eastAsia="zh-CN"/>
        </w:rPr>
      </w:pPr>
      <w:r w:rsidRPr="00F80ECE">
        <w:rPr>
          <w:rFonts w:eastAsia="SimSun"/>
          <w:szCs w:val="24"/>
          <w:lang w:val="en-GB" w:eastAsia="zh-CN"/>
        </w:rPr>
        <w:t>Article</w:t>
      </w:r>
      <w:r w:rsidR="005D37BA" w:rsidRPr="00F80ECE">
        <w:rPr>
          <w:rFonts w:eastAsia="SimSun"/>
          <w:szCs w:val="24"/>
          <w:lang w:val="en-GB" w:eastAsia="zh-CN"/>
        </w:rPr>
        <w:t xml:space="preserve"> 4</w:t>
      </w:r>
      <w:r w:rsidR="005D37BA" w:rsidRPr="00F80ECE">
        <w:rPr>
          <w:rFonts w:eastAsia="SimSun"/>
          <w:vanish/>
          <w:szCs w:val="24"/>
          <w:vertAlign w:val="subscript"/>
          <w:lang w:val="en-GB" w:eastAsia="zh-CN"/>
        </w:rPr>
        <w:t>{0&gt;</w:t>
      </w:r>
      <w:r w:rsidR="005D37BA" w:rsidRPr="00F80ECE">
        <w:rPr>
          <w:rFonts w:eastAsia="SimSun"/>
          <w:noProof/>
          <w:vanish/>
          <w:szCs w:val="24"/>
          <w:lang w:val="en-GB" w:eastAsia="zh-CN"/>
        </w:rPr>
        <w:t>Supervision activities</w:t>
      </w:r>
      <w:r w:rsidR="005D37BA" w:rsidRPr="00F80ECE">
        <w:rPr>
          <w:rFonts w:eastAsia="SimSun"/>
          <w:vanish/>
          <w:szCs w:val="24"/>
          <w:vertAlign w:val="subscript"/>
          <w:lang w:val="en-GB" w:eastAsia="zh-CN"/>
        </w:rPr>
        <w:t>&lt;}100{&gt; &lt;0}</w:t>
      </w:r>
    </w:p>
    <w:p w:rsidR="005D37BA" w:rsidRPr="00F80ECE" w:rsidDel="008B6462" w:rsidRDefault="005D37BA" w:rsidP="005D37BA">
      <w:pPr>
        <w:jc w:val="center"/>
        <w:rPr>
          <w:rFonts w:eastAsia="SimSun"/>
          <w:szCs w:val="24"/>
          <w:lang w:val="en-GB" w:eastAsia="zh-CN"/>
        </w:rPr>
      </w:pPr>
    </w:p>
    <w:p w:rsidR="005D37BA" w:rsidRPr="00F80ECE" w:rsidRDefault="00B72B81" w:rsidP="005D37BA">
      <w:pPr>
        <w:ind w:firstLine="720"/>
        <w:jc w:val="both"/>
        <w:rPr>
          <w:rFonts w:eastAsia="SimSun"/>
          <w:szCs w:val="24"/>
          <w:lang w:val="en-GB" w:eastAsia="zh-CN"/>
        </w:rPr>
      </w:pPr>
      <w:r w:rsidRPr="00F80ECE">
        <w:rPr>
          <w:rFonts w:eastAsia="SimSun"/>
          <w:szCs w:val="24"/>
          <w:lang w:val="en-GB" w:eastAsia="zh-CN"/>
        </w:rPr>
        <w:t xml:space="preserve">Setting up the supervision strategy and plan </w:t>
      </w:r>
      <w:r w:rsidR="00AE4A86" w:rsidRPr="00F80ECE">
        <w:rPr>
          <w:rFonts w:eastAsia="SimSun"/>
          <w:szCs w:val="24"/>
          <w:lang w:val="en-GB" w:eastAsia="zh-CN"/>
        </w:rPr>
        <w:t xml:space="preserve">shall </w:t>
      </w:r>
      <w:r w:rsidRPr="00F80ECE">
        <w:rPr>
          <w:rFonts w:eastAsia="SimSun"/>
          <w:szCs w:val="24"/>
          <w:lang w:val="en-GB" w:eastAsia="zh-CN"/>
        </w:rPr>
        <w:t>include</w:t>
      </w:r>
      <w:r w:rsidR="005D37BA" w:rsidRPr="00F80ECE">
        <w:rPr>
          <w:rFonts w:eastAsia="SimSun"/>
          <w:szCs w:val="24"/>
          <w:lang w:val="en-GB" w:eastAsia="zh-CN"/>
        </w:rPr>
        <w:t>:</w:t>
      </w:r>
    </w:p>
    <w:p w:rsidR="005D37BA" w:rsidRPr="00F80ECE" w:rsidRDefault="005D37BA" w:rsidP="005D37BA">
      <w:pPr>
        <w:ind w:firstLine="720"/>
        <w:jc w:val="both"/>
        <w:rPr>
          <w:lang w:val="en-GB"/>
        </w:rPr>
      </w:pPr>
      <w:r w:rsidRPr="00F80ECE">
        <w:rPr>
          <w:lang w:val="en-GB"/>
        </w:rPr>
        <w:t xml:space="preserve">1) </w:t>
      </w:r>
      <w:proofErr w:type="gramStart"/>
      <w:r w:rsidR="00B72B81" w:rsidRPr="00F80ECE">
        <w:rPr>
          <w:lang w:val="en-GB"/>
        </w:rPr>
        <w:t>ide</w:t>
      </w:r>
      <w:r w:rsidR="00CC4A5F" w:rsidRPr="00F80ECE">
        <w:rPr>
          <w:lang w:val="en-GB"/>
        </w:rPr>
        <w:t>ntification</w:t>
      </w:r>
      <w:proofErr w:type="gramEnd"/>
      <w:r w:rsidR="00CC4A5F" w:rsidRPr="00F80ECE">
        <w:rPr>
          <w:lang w:val="en-GB"/>
        </w:rPr>
        <w:t xml:space="preserve"> of areas for supervision activities</w:t>
      </w:r>
      <w:r w:rsidRPr="00F80ECE">
        <w:rPr>
          <w:lang w:val="en-GB"/>
        </w:rPr>
        <w:t>;</w:t>
      </w:r>
    </w:p>
    <w:p w:rsidR="005D37BA" w:rsidRPr="00F80ECE" w:rsidRDefault="005D37BA" w:rsidP="005D37BA">
      <w:pPr>
        <w:jc w:val="both"/>
        <w:rPr>
          <w:lang w:val="en-GB"/>
        </w:rPr>
      </w:pPr>
      <w:r w:rsidRPr="00F80ECE">
        <w:rPr>
          <w:lang w:val="en-GB"/>
        </w:rPr>
        <w:lastRenderedPageBreak/>
        <w:tab/>
        <w:t xml:space="preserve">2) </w:t>
      </w:r>
      <w:proofErr w:type="gramStart"/>
      <w:r w:rsidR="00CC4A5F" w:rsidRPr="00F80ECE">
        <w:rPr>
          <w:lang w:val="en-GB"/>
        </w:rPr>
        <w:t>way</w:t>
      </w:r>
      <w:proofErr w:type="gramEnd"/>
      <w:r w:rsidR="00CC4A5F" w:rsidRPr="00F80ECE">
        <w:rPr>
          <w:lang w:val="en-GB"/>
        </w:rPr>
        <w:t xml:space="preserve"> of carrying out the supervision during the lifecycle of a valid safety </w:t>
      </w:r>
      <w:r w:rsidR="00F80ECE" w:rsidRPr="00F80ECE">
        <w:rPr>
          <w:lang w:val="en-GB"/>
        </w:rPr>
        <w:t>certi</w:t>
      </w:r>
      <w:r w:rsidR="00F80ECE">
        <w:rPr>
          <w:lang w:val="en-GB"/>
        </w:rPr>
        <w:t>f</w:t>
      </w:r>
      <w:r w:rsidR="00F80ECE" w:rsidRPr="00F80ECE">
        <w:rPr>
          <w:lang w:val="en-GB"/>
        </w:rPr>
        <w:t>icate</w:t>
      </w:r>
      <w:r w:rsidR="00CC4A5F" w:rsidRPr="00F80ECE">
        <w:rPr>
          <w:lang w:val="en-GB"/>
        </w:rPr>
        <w:t xml:space="preserve"> / safety authorisation</w:t>
      </w:r>
      <w:r w:rsidRPr="00F80ECE">
        <w:rPr>
          <w:lang w:val="en-GB"/>
        </w:rPr>
        <w:t>;</w:t>
      </w:r>
    </w:p>
    <w:p w:rsidR="005D37BA" w:rsidRPr="00F80ECE" w:rsidRDefault="005D37BA" w:rsidP="005D37BA">
      <w:pPr>
        <w:jc w:val="both"/>
        <w:rPr>
          <w:lang w:val="en-GB"/>
        </w:rPr>
      </w:pPr>
      <w:r w:rsidRPr="00F80ECE">
        <w:rPr>
          <w:lang w:val="en-GB"/>
        </w:rPr>
        <w:tab/>
        <w:t xml:space="preserve">3) </w:t>
      </w:r>
      <w:proofErr w:type="gramStart"/>
      <w:r w:rsidR="00CC4A5F" w:rsidRPr="00F80ECE">
        <w:rPr>
          <w:lang w:val="en-GB"/>
        </w:rPr>
        <w:t>initial</w:t>
      </w:r>
      <w:proofErr w:type="gramEnd"/>
      <w:r w:rsidR="00CC4A5F" w:rsidRPr="00F80ECE">
        <w:rPr>
          <w:lang w:val="en-GB"/>
        </w:rPr>
        <w:t xml:space="preserve"> estimate of resources required to carry out the plan based on the identified supervision areas</w:t>
      </w:r>
      <w:r w:rsidRPr="00F80ECE">
        <w:rPr>
          <w:lang w:val="en-GB"/>
        </w:rPr>
        <w:t>;</w:t>
      </w:r>
    </w:p>
    <w:p w:rsidR="005D37BA" w:rsidRPr="00F80ECE" w:rsidRDefault="005D37BA" w:rsidP="005D37BA">
      <w:pPr>
        <w:jc w:val="both"/>
        <w:rPr>
          <w:rFonts w:eastAsia="SimSun"/>
          <w:szCs w:val="24"/>
          <w:lang w:val="en-GB" w:eastAsia="zh-CN"/>
        </w:rPr>
      </w:pPr>
      <w:r w:rsidRPr="00F80ECE">
        <w:rPr>
          <w:lang w:val="en-GB"/>
        </w:rPr>
        <w:tab/>
        <w:t xml:space="preserve">4)  </w:t>
      </w:r>
      <w:proofErr w:type="gramStart"/>
      <w:r w:rsidR="00CC4A5F" w:rsidRPr="00F80ECE">
        <w:rPr>
          <w:lang w:val="en-GB"/>
        </w:rPr>
        <w:t>allocation</w:t>
      </w:r>
      <w:proofErr w:type="gramEnd"/>
      <w:r w:rsidR="00CC4A5F" w:rsidRPr="00F80ECE">
        <w:rPr>
          <w:lang w:val="en-GB"/>
        </w:rPr>
        <w:t xml:space="preserve"> of resources to carry out the supervision plan</w:t>
      </w:r>
      <w:r w:rsidRPr="00F80ECE">
        <w:rPr>
          <w:lang w:val="en-GB"/>
        </w:rPr>
        <w:t>;</w:t>
      </w:r>
    </w:p>
    <w:p w:rsidR="005D37BA" w:rsidRPr="00F80ECE" w:rsidRDefault="005D37BA" w:rsidP="005D37BA">
      <w:pPr>
        <w:ind w:firstLine="720"/>
        <w:jc w:val="both"/>
        <w:rPr>
          <w:rFonts w:eastAsia="SimSun"/>
          <w:szCs w:val="24"/>
          <w:lang w:val="en-GB" w:eastAsia="zh-CN"/>
        </w:rPr>
      </w:pPr>
      <w:r w:rsidRPr="00F80ECE">
        <w:rPr>
          <w:rFonts w:eastAsia="SimSun"/>
          <w:szCs w:val="24"/>
          <w:lang w:val="en-GB" w:eastAsia="zh-CN"/>
        </w:rPr>
        <w:t xml:space="preserve">5) </w:t>
      </w:r>
      <w:proofErr w:type="gramStart"/>
      <w:r w:rsidR="00CC4A5F" w:rsidRPr="00F80ECE">
        <w:rPr>
          <w:rFonts w:eastAsia="SimSun"/>
          <w:szCs w:val="24"/>
          <w:lang w:val="en-GB" w:eastAsia="zh-CN"/>
        </w:rPr>
        <w:t>use</w:t>
      </w:r>
      <w:proofErr w:type="gramEnd"/>
      <w:r w:rsidR="00CC4A5F" w:rsidRPr="00F80ECE">
        <w:rPr>
          <w:rFonts w:eastAsia="SimSun"/>
          <w:szCs w:val="24"/>
          <w:lang w:val="en-GB" w:eastAsia="zh-CN"/>
        </w:rPr>
        <w:t xml:space="preserve"> of data and information from a variety of sources as a basis for setting up of a supervision strategy and plan</w:t>
      </w:r>
      <w:r w:rsidRPr="00F80ECE">
        <w:rPr>
          <w:rFonts w:eastAsia="SimSun"/>
          <w:szCs w:val="24"/>
          <w:lang w:val="en-GB" w:eastAsia="zh-CN"/>
        </w:rPr>
        <w:t>.</w:t>
      </w:r>
      <w:r w:rsidRPr="00F80ECE">
        <w:rPr>
          <w:rFonts w:eastAsia="SimSun"/>
          <w:vanish/>
          <w:szCs w:val="24"/>
          <w:vertAlign w:val="subscript"/>
          <w:lang w:val="en-GB" w:eastAsia="zh-CN"/>
        </w:rPr>
        <w:t>{0&gt;</w:t>
      </w:r>
      <w:r w:rsidRPr="00F80ECE">
        <w:rPr>
          <w:rFonts w:eastAsia="SimSun"/>
          <w:noProof/>
          <w:vanish/>
          <w:szCs w:val="24"/>
          <w:lang w:val="en-GB" w:eastAsia="zh-CN"/>
        </w:rPr>
        <w:t>The national safety authority shall:</w:t>
      </w:r>
      <w:r w:rsidRPr="00F80ECE">
        <w:rPr>
          <w:rFonts w:eastAsia="SimSun"/>
          <w:vanish/>
          <w:szCs w:val="24"/>
          <w:vertAlign w:val="subscript"/>
          <w:lang w:val="en-GB" w:eastAsia="zh-CN"/>
        </w:rPr>
        <w:t>&lt;}100{&gt;</w:t>
      </w:r>
    </w:p>
    <w:p w:rsidR="005D37BA" w:rsidRPr="00F80ECE" w:rsidRDefault="00CC4A5F" w:rsidP="005D37BA">
      <w:pPr>
        <w:ind w:firstLine="720"/>
        <w:jc w:val="both"/>
        <w:rPr>
          <w:rFonts w:eastAsia="SimSun"/>
          <w:szCs w:val="24"/>
          <w:lang w:val="en-GB" w:eastAsia="zh-CN"/>
        </w:rPr>
      </w:pPr>
      <w:r w:rsidRPr="00F80ECE">
        <w:rPr>
          <w:rFonts w:eastAsia="SimSun"/>
          <w:szCs w:val="24"/>
          <w:lang w:val="en-GB" w:eastAsia="zh-CN"/>
        </w:rPr>
        <w:t xml:space="preserve">The sources shall include information gathered during the assessment of safety management systems, outcomes of previous supervision activities, information from authorisations to </w:t>
      </w:r>
      <w:r w:rsidR="00AE4A86" w:rsidRPr="00F80ECE">
        <w:rPr>
          <w:rFonts w:eastAsia="SimSun"/>
          <w:szCs w:val="24"/>
          <w:lang w:val="en-GB" w:eastAsia="zh-CN"/>
        </w:rPr>
        <w:t>place</w:t>
      </w:r>
      <w:r w:rsidRPr="00F80ECE">
        <w:rPr>
          <w:rFonts w:eastAsia="SimSun"/>
          <w:szCs w:val="24"/>
          <w:lang w:val="en-GB" w:eastAsia="zh-CN"/>
        </w:rPr>
        <w:t xml:space="preserve"> </w:t>
      </w:r>
      <w:r w:rsidR="00AE4A86" w:rsidRPr="00F80ECE">
        <w:rPr>
          <w:rFonts w:eastAsia="SimSun"/>
          <w:szCs w:val="24"/>
          <w:lang w:val="en-GB" w:eastAsia="zh-CN"/>
        </w:rPr>
        <w:t>structural subsystems into service, national investigation bodies</w:t>
      </w:r>
      <w:r w:rsidR="00FF34E3">
        <w:rPr>
          <w:rFonts w:eastAsia="SimSun"/>
          <w:szCs w:val="24"/>
          <w:lang w:val="en-GB" w:eastAsia="zh-CN"/>
        </w:rPr>
        <w:t>’</w:t>
      </w:r>
      <w:r w:rsidR="00AE4A86" w:rsidRPr="00F80ECE">
        <w:rPr>
          <w:rFonts w:eastAsia="SimSun"/>
          <w:szCs w:val="24"/>
          <w:lang w:val="en-GB" w:eastAsia="zh-CN"/>
        </w:rPr>
        <w:t xml:space="preserve"> accident reports and recommendations, other accident and incident  reports or data, a railway </w:t>
      </w:r>
      <w:r w:rsidR="00F80ECE" w:rsidRPr="00F80ECE">
        <w:rPr>
          <w:rFonts w:eastAsia="SimSun"/>
          <w:szCs w:val="24"/>
          <w:lang w:val="en-GB" w:eastAsia="zh-CN"/>
        </w:rPr>
        <w:t>undertaking’s</w:t>
      </w:r>
      <w:r w:rsidR="00AE4A86" w:rsidRPr="00F80ECE">
        <w:rPr>
          <w:rFonts w:eastAsia="SimSun"/>
          <w:szCs w:val="24"/>
          <w:lang w:val="en-GB" w:eastAsia="zh-CN"/>
        </w:rPr>
        <w:t xml:space="preserve"> or an infrastructure manager’s annual reports, annual maintenance reports from entities in charge of maintenance, complaints from the public and other relevant sources.</w:t>
      </w:r>
      <w:r w:rsidR="005D37BA" w:rsidRPr="00F80ECE">
        <w:rPr>
          <w:rFonts w:eastAsia="SimSun"/>
          <w:vanish/>
          <w:szCs w:val="24"/>
          <w:vertAlign w:val="subscript"/>
          <w:lang w:val="en-GB" w:eastAsia="zh-CN"/>
        </w:rPr>
        <w:t>&lt;0}</w:t>
      </w:r>
    </w:p>
    <w:p w:rsidR="005D37BA" w:rsidRPr="00F80ECE" w:rsidRDefault="005D37BA" w:rsidP="005D37BA">
      <w:pPr>
        <w:jc w:val="both"/>
        <w:rPr>
          <w:rFonts w:eastAsia="SimSun"/>
          <w:szCs w:val="24"/>
          <w:lang w:val="en-GB" w:eastAsia="zh-CN"/>
        </w:rPr>
      </w:pPr>
    </w:p>
    <w:p w:rsidR="00AA144D" w:rsidRPr="00F80ECE" w:rsidRDefault="00AA144D" w:rsidP="005D37BA">
      <w:pPr>
        <w:jc w:val="both"/>
        <w:rPr>
          <w:rFonts w:eastAsia="SimSun"/>
          <w:szCs w:val="24"/>
          <w:lang w:val="en-GB" w:eastAsia="zh-CN"/>
        </w:rPr>
      </w:pPr>
    </w:p>
    <w:p w:rsidR="005D37BA" w:rsidRPr="00F80ECE" w:rsidRDefault="00AE4A86" w:rsidP="005D37BA">
      <w:pPr>
        <w:jc w:val="center"/>
        <w:rPr>
          <w:rFonts w:eastAsia="SimSun"/>
          <w:szCs w:val="24"/>
          <w:lang w:val="en-GB" w:eastAsia="zh-CN"/>
        </w:rPr>
      </w:pPr>
      <w:r w:rsidRPr="00F80ECE">
        <w:rPr>
          <w:rFonts w:eastAsia="SimSun"/>
          <w:szCs w:val="24"/>
          <w:lang w:val="en-GB" w:eastAsia="zh-CN"/>
        </w:rPr>
        <w:t>Communicating the supervision strategy and plan</w:t>
      </w:r>
    </w:p>
    <w:p w:rsidR="005D37BA" w:rsidRPr="00F80ECE" w:rsidRDefault="00AE4A86" w:rsidP="005D37BA">
      <w:pPr>
        <w:jc w:val="center"/>
        <w:rPr>
          <w:rFonts w:eastAsia="SimSun"/>
          <w:szCs w:val="24"/>
          <w:lang w:val="en-GB" w:eastAsia="zh-CN"/>
        </w:rPr>
      </w:pPr>
      <w:r w:rsidRPr="00F80ECE">
        <w:rPr>
          <w:rFonts w:eastAsia="SimSun"/>
          <w:szCs w:val="24"/>
          <w:lang w:val="en-GB" w:eastAsia="zh-CN"/>
        </w:rPr>
        <w:t>Article</w:t>
      </w:r>
      <w:r w:rsidR="005D37BA" w:rsidRPr="00F80ECE">
        <w:rPr>
          <w:rFonts w:eastAsia="SimSun"/>
          <w:szCs w:val="24"/>
          <w:lang w:val="en-GB" w:eastAsia="zh-CN"/>
        </w:rPr>
        <w:t xml:space="preserve"> 5</w:t>
      </w:r>
      <w:r w:rsidR="005D37BA" w:rsidRPr="00F80ECE">
        <w:rPr>
          <w:rFonts w:eastAsia="SimSun"/>
          <w:vanish/>
          <w:szCs w:val="24"/>
          <w:vertAlign w:val="subscript"/>
          <w:lang w:val="en-GB" w:eastAsia="zh-CN"/>
        </w:rPr>
        <w:t>&lt;0}</w:t>
      </w:r>
    </w:p>
    <w:p w:rsidR="005D37BA" w:rsidRPr="00F80ECE" w:rsidRDefault="005D37BA" w:rsidP="005D37BA">
      <w:pPr>
        <w:jc w:val="both"/>
        <w:rPr>
          <w:rFonts w:eastAsia="SimSun"/>
          <w:szCs w:val="24"/>
          <w:lang w:val="en-GB" w:eastAsia="zh-CN"/>
        </w:rPr>
      </w:pPr>
    </w:p>
    <w:p w:rsidR="005D37BA" w:rsidRPr="00F80ECE" w:rsidRDefault="00AE4A86" w:rsidP="005D37BA">
      <w:pPr>
        <w:ind w:firstLine="720"/>
        <w:jc w:val="both"/>
        <w:rPr>
          <w:rFonts w:eastAsia="SimSun"/>
          <w:szCs w:val="24"/>
          <w:lang w:val="en-GB" w:eastAsia="zh-CN"/>
        </w:rPr>
      </w:pPr>
      <w:r w:rsidRPr="00F80ECE">
        <w:rPr>
          <w:rFonts w:eastAsia="SimSun"/>
          <w:szCs w:val="24"/>
          <w:lang w:val="en-GB" w:eastAsia="zh-CN"/>
        </w:rPr>
        <w:t>Communicating the supervision strategy and plan shall include</w:t>
      </w:r>
      <w:r w:rsidR="005D37BA" w:rsidRPr="00F80ECE">
        <w:rPr>
          <w:rFonts w:eastAsia="SimSun"/>
          <w:szCs w:val="24"/>
          <w:lang w:val="en-GB" w:eastAsia="zh-CN"/>
        </w:rPr>
        <w:t>:</w:t>
      </w:r>
      <w:r w:rsidR="005D37BA" w:rsidRPr="00F80ECE">
        <w:rPr>
          <w:rFonts w:eastAsia="SimSun"/>
          <w:vanish/>
          <w:szCs w:val="24"/>
          <w:vertAlign w:val="subscript"/>
          <w:lang w:val="en-GB" w:eastAsia="zh-CN"/>
        </w:rPr>
        <w:t>{0&gt;</w:t>
      </w:r>
      <w:r w:rsidR="005D37BA" w:rsidRPr="00F80ECE">
        <w:rPr>
          <w:rFonts w:eastAsia="SimSun"/>
          <w:noProof/>
          <w:vanish/>
          <w:szCs w:val="24"/>
          <w:lang w:val="en-GB" w:eastAsia="zh-CN"/>
        </w:rPr>
        <w:t>The national safety authority shall:</w:t>
      </w:r>
      <w:r w:rsidR="005D37BA" w:rsidRPr="00F80ECE">
        <w:rPr>
          <w:rFonts w:eastAsia="SimSun"/>
          <w:vanish/>
          <w:szCs w:val="24"/>
          <w:vertAlign w:val="subscript"/>
          <w:lang w:val="en-GB" w:eastAsia="zh-CN"/>
        </w:rPr>
        <w:t>&lt;}100{&gt;&lt;0}</w:t>
      </w:r>
    </w:p>
    <w:p w:rsidR="005D37BA" w:rsidRPr="00F80ECE" w:rsidRDefault="005D37BA" w:rsidP="005D37BA">
      <w:pPr>
        <w:ind w:firstLine="720"/>
        <w:jc w:val="both"/>
        <w:rPr>
          <w:rFonts w:eastAsia="SimSun"/>
          <w:szCs w:val="24"/>
          <w:lang w:val="en-GB" w:eastAsia="zh-CN"/>
        </w:rPr>
      </w:pPr>
      <w:r w:rsidRPr="00F80ECE">
        <w:rPr>
          <w:rFonts w:eastAsia="SimSun"/>
          <w:szCs w:val="24"/>
          <w:lang w:val="en-GB" w:eastAsia="zh-CN"/>
        </w:rPr>
        <w:t>1</w:t>
      </w:r>
      <w:r w:rsidRPr="00F80ECE">
        <w:rPr>
          <w:rFonts w:eastAsia="SimSun"/>
          <w:vanish/>
          <w:szCs w:val="24"/>
          <w:vertAlign w:val="subscript"/>
          <w:lang w:val="en-GB" w:eastAsia="zh-CN"/>
        </w:rPr>
        <w:t>{0&gt;</w:t>
      </w:r>
      <w:r w:rsidRPr="00F80ECE">
        <w:rPr>
          <w:rFonts w:eastAsia="SimSun"/>
          <w:noProof/>
          <w:vanish/>
          <w:szCs w:val="24"/>
          <w:lang w:val="en-GB" w:eastAsia="zh-CN"/>
        </w:rPr>
        <w:t>(a) communicate the overall objectives of the supervision strategy and overall explanation of the plan or plans to relevant railway undertakings or infrastructure managers and, where appropriate, more widely to other stakeholders;</w:t>
      </w:r>
      <w:r w:rsidRPr="00F80ECE">
        <w:rPr>
          <w:rFonts w:eastAsia="SimSun"/>
          <w:vanish/>
          <w:szCs w:val="24"/>
          <w:vertAlign w:val="subscript"/>
          <w:lang w:val="en-GB" w:eastAsia="zh-CN"/>
        </w:rPr>
        <w:t>&lt;}100{&gt;</w:t>
      </w:r>
      <w:r w:rsidRPr="00F80ECE">
        <w:rPr>
          <w:rFonts w:eastAsia="SimSun"/>
          <w:szCs w:val="24"/>
          <w:lang w:val="en-GB" w:eastAsia="zh-CN"/>
        </w:rPr>
        <w:t xml:space="preserve">) </w:t>
      </w:r>
      <w:proofErr w:type="gramStart"/>
      <w:r w:rsidR="00AE4A86" w:rsidRPr="00F80ECE">
        <w:rPr>
          <w:rFonts w:eastAsia="SimSun"/>
          <w:szCs w:val="24"/>
          <w:lang w:val="en-GB" w:eastAsia="zh-CN"/>
        </w:rPr>
        <w:t>communicating</w:t>
      </w:r>
      <w:proofErr w:type="gramEnd"/>
      <w:r w:rsidR="00AE4A86" w:rsidRPr="00F80ECE">
        <w:rPr>
          <w:rFonts w:eastAsia="SimSun"/>
          <w:szCs w:val="24"/>
          <w:lang w:val="en-GB" w:eastAsia="zh-CN"/>
        </w:rPr>
        <w:t xml:space="preserve"> the overall objectives of the supervision strategy and </w:t>
      </w:r>
      <w:r w:rsidR="00F80ECE" w:rsidRPr="00F80ECE">
        <w:rPr>
          <w:rFonts w:eastAsia="SimSun"/>
          <w:szCs w:val="24"/>
          <w:lang w:val="en-GB" w:eastAsia="zh-CN"/>
        </w:rPr>
        <w:t>overall</w:t>
      </w:r>
      <w:r w:rsidR="00AE4A86" w:rsidRPr="00F80ECE">
        <w:rPr>
          <w:rFonts w:eastAsia="SimSun"/>
          <w:szCs w:val="24"/>
          <w:lang w:val="en-GB" w:eastAsia="zh-CN"/>
        </w:rPr>
        <w:t xml:space="preserve"> explanations of </w:t>
      </w:r>
      <w:r w:rsidR="00F80ECE" w:rsidRPr="00F80ECE">
        <w:rPr>
          <w:rFonts w:eastAsia="SimSun"/>
          <w:szCs w:val="24"/>
          <w:lang w:val="en-GB" w:eastAsia="zh-CN"/>
        </w:rPr>
        <w:t>the</w:t>
      </w:r>
      <w:r w:rsidR="00AE4A86" w:rsidRPr="00F80ECE">
        <w:rPr>
          <w:rFonts w:eastAsia="SimSun"/>
          <w:szCs w:val="24"/>
          <w:lang w:val="en-GB" w:eastAsia="zh-CN"/>
        </w:rPr>
        <w:t xml:space="preserve"> plan to railway undertakings, infrastructure managers and, where appropriate, to other stakeholders</w:t>
      </w:r>
      <w:r w:rsidRPr="00F80ECE">
        <w:rPr>
          <w:rFonts w:eastAsia="SimSun"/>
          <w:szCs w:val="24"/>
          <w:lang w:val="en-GB" w:eastAsia="zh-CN"/>
        </w:rPr>
        <w:t>;</w:t>
      </w:r>
      <w:r w:rsidRPr="00F80ECE">
        <w:rPr>
          <w:rFonts w:eastAsia="SimSun"/>
          <w:vanish/>
          <w:szCs w:val="24"/>
          <w:vertAlign w:val="subscript"/>
          <w:lang w:val="en-GB" w:eastAsia="zh-CN"/>
        </w:rPr>
        <w:t>&lt;0}</w:t>
      </w:r>
    </w:p>
    <w:p w:rsidR="005D37BA" w:rsidRPr="00F80ECE" w:rsidRDefault="005D37BA" w:rsidP="005D37BA">
      <w:pPr>
        <w:ind w:firstLine="720"/>
        <w:jc w:val="both"/>
        <w:rPr>
          <w:rFonts w:eastAsia="SimSun"/>
          <w:szCs w:val="24"/>
          <w:lang w:val="en-GB" w:eastAsia="zh-CN"/>
        </w:rPr>
      </w:pPr>
      <w:r w:rsidRPr="00F80ECE">
        <w:rPr>
          <w:rFonts w:eastAsia="SimSun"/>
          <w:vanish/>
          <w:szCs w:val="24"/>
          <w:vertAlign w:val="subscript"/>
          <w:lang w:val="en-GB" w:eastAsia="zh-CN"/>
        </w:rPr>
        <w:t>{0&gt;</w:t>
      </w:r>
      <w:r w:rsidRPr="00F80ECE">
        <w:rPr>
          <w:rFonts w:eastAsia="SimSun"/>
          <w:noProof/>
          <w:vanish/>
          <w:szCs w:val="24"/>
          <w:lang w:val="en-GB" w:eastAsia="zh-CN"/>
        </w:rPr>
        <w:t>(b) provide relevant railway undertakings or infrastructure managers with an overall explanation on how the supervision plan or plans will be undertaken.</w:t>
      </w:r>
      <w:r w:rsidRPr="00F80ECE">
        <w:rPr>
          <w:rFonts w:eastAsia="SimSun"/>
          <w:vanish/>
          <w:szCs w:val="24"/>
          <w:vertAlign w:val="subscript"/>
          <w:lang w:val="en-GB" w:eastAsia="zh-CN"/>
        </w:rPr>
        <w:t>&lt;}100{&gt;</w:t>
      </w:r>
      <w:r w:rsidRPr="00F80ECE">
        <w:rPr>
          <w:rFonts w:eastAsia="SimSun"/>
          <w:szCs w:val="24"/>
          <w:lang w:val="en-GB" w:eastAsia="zh-CN"/>
        </w:rPr>
        <w:t xml:space="preserve">2) </w:t>
      </w:r>
      <w:proofErr w:type="gramStart"/>
      <w:r w:rsidR="007332BA" w:rsidRPr="00F80ECE">
        <w:rPr>
          <w:rFonts w:eastAsia="SimSun"/>
          <w:szCs w:val="24"/>
          <w:lang w:val="en-GB" w:eastAsia="zh-CN"/>
        </w:rPr>
        <w:t>providing</w:t>
      </w:r>
      <w:proofErr w:type="gramEnd"/>
      <w:r w:rsidR="007332BA" w:rsidRPr="00F80ECE">
        <w:rPr>
          <w:rFonts w:eastAsia="SimSun"/>
          <w:szCs w:val="24"/>
          <w:lang w:val="en-GB" w:eastAsia="zh-CN"/>
        </w:rPr>
        <w:t xml:space="preserve"> railway undertakings and infrastructure managers with a detailed explanation on how the supervision plan  will be undertaken.</w:t>
      </w:r>
      <w:r w:rsidRPr="00F80ECE">
        <w:rPr>
          <w:rFonts w:eastAsia="SimSun"/>
          <w:vanish/>
          <w:szCs w:val="24"/>
          <w:vertAlign w:val="subscript"/>
          <w:lang w:val="en-GB" w:eastAsia="zh-CN"/>
        </w:rPr>
        <w:t>&lt;0}</w:t>
      </w:r>
    </w:p>
    <w:p w:rsidR="005D37BA" w:rsidRPr="00F80ECE" w:rsidRDefault="005D37BA" w:rsidP="005D37BA">
      <w:pPr>
        <w:jc w:val="both"/>
        <w:rPr>
          <w:rFonts w:eastAsia="SimSun"/>
          <w:szCs w:val="24"/>
          <w:lang w:val="en-GB" w:eastAsia="zh-CN"/>
        </w:rPr>
      </w:pPr>
    </w:p>
    <w:p w:rsidR="005D37BA" w:rsidRPr="00F80ECE" w:rsidRDefault="005D37BA" w:rsidP="005D37BA">
      <w:pPr>
        <w:jc w:val="both"/>
        <w:rPr>
          <w:rFonts w:eastAsia="SimSun"/>
          <w:szCs w:val="24"/>
          <w:lang w:val="en-GB" w:eastAsia="zh-CN"/>
        </w:rPr>
      </w:pPr>
    </w:p>
    <w:p w:rsidR="005D37BA" w:rsidRPr="00F80ECE" w:rsidRDefault="007332BA" w:rsidP="005D37BA">
      <w:pPr>
        <w:jc w:val="center"/>
        <w:rPr>
          <w:rFonts w:eastAsia="SimSun"/>
          <w:szCs w:val="24"/>
          <w:lang w:val="en-GB" w:eastAsia="zh-CN"/>
        </w:rPr>
      </w:pPr>
      <w:r w:rsidRPr="00F80ECE">
        <w:rPr>
          <w:rFonts w:eastAsia="SimSun"/>
          <w:szCs w:val="24"/>
          <w:lang w:val="en-GB" w:eastAsia="zh-CN"/>
        </w:rPr>
        <w:t>Techniques for conducting supervision and supervision activities</w:t>
      </w:r>
    </w:p>
    <w:p w:rsidR="005D37BA" w:rsidRPr="00F80ECE" w:rsidRDefault="005D37BA" w:rsidP="005D37BA">
      <w:pPr>
        <w:jc w:val="center"/>
        <w:rPr>
          <w:rFonts w:eastAsia="SimSun"/>
          <w:szCs w:val="24"/>
          <w:vertAlign w:val="subscript"/>
          <w:lang w:val="en-GB" w:eastAsia="zh-CN"/>
        </w:rPr>
      </w:pPr>
      <w:r w:rsidRPr="00F80ECE">
        <w:rPr>
          <w:rFonts w:eastAsia="SimSun"/>
          <w:vanish/>
          <w:szCs w:val="24"/>
          <w:vertAlign w:val="subscript"/>
          <w:lang w:val="en-GB" w:eastAsia="zh-CN"/>
        </w:rPr>
        <w:t>{0&gt;</w:t>
      </w:r>
      <w:r w:rsidRPr="00F80ECE">
        <w:rPr>
          <w:rFonts w:eastAsia="SimSun"/>
          <w:noProof/>
          <w:vanish/>
          <w:szCs w:val="24"/>
          <w:lang w:val="en-GB" w:eastAsia="zh-CN"/>
        </w:rPr>
        <w:t>Article 4</w:t>
      </w:r>
      <w:r w:rsidRPr="00F80ECE">
        <w:rPr>
          <w:rFonts w:eastAsia="SimSun"/>
          <w:vanish/>
          <w:szCs w:val="24"/>
          <w:vertAlign w:val="subscript"/>
          <w:lang w:val="en-GB" w:eastAsia="zh-CN"/>
        </w:rPr>
        <w:t>&lt;}100{&gt;</w:t>
      </w:r>
      <w:r w:rsidR="00EA113C" w:rsidRPr="00F80ECE">
        <w:rPr>
          <w:rFonts w:eastAsia="SimSun"/>
          <w:szCs w:val="24"/>
          <w:lang w:val="en-GB" w:eastAsia="zh-CN"/>
        </w:rPr>
        <w:t>Article</w:t>
      </w:r>
      <w:r w:rsidRPr="00F80ECE">
        <w:rPr>
          <w:rFonts w:eastAsia="SimSun"/>
          <w:szCs w:val="24"/>
          <w:lang w:val="en-GB" w:eastAsia="zh-CN"/>
        </w:rPr>
        <w:t xml:space="preserve"> 6</w:t>
      </w:r>
      <w:r w:rsidRPr="00F80ECE">
        <w:rPr>
          <w:rFonts w:eastAsia="SimSun"/>
          <w:vanish/>
          <w:szCs w:val="24"/>
          <w:vertAlign w:val="subscript"/>
          <w:lang w:val="en-GB" w:eastAsia="zh-CN"/>
        </w:rPr>
        <w:t>&lt;0}{0&gt;</w:t>
      </w:r>
      <w:r w:rsidRPr="00F80ECE">
        <w:rPr>
          <w:rFonts w:eastAsia="SimSun"/>
          <w:noProof/>
          <w:vanish/>
          <w:szCs w:val="24"/>
          <w:lang w:val="en-GB" w:eastAsia="zh-CN"/>
        </w:rPr>
        <w:t>Techniques for conducting supervision</w:t>
      </w:r>
      <w:r w:rsidRPr="00F80ECE">
        <w:rPr>
          <w:rFonts w:eastAsia="SimSun"/>
          <w:vanish/>
          <w:szCs w:val="24"/>
          <w:vertAlign w:val="subscript"/>
          <w:lang w:val="en-GB" w:eastAsia="zh-CN"/>
        </w:rPr>
        <w:t>&lt;}100{&gt; &lt;0}</w:t>
      </w:r>
    </w:p>
    <w:p w:rsidR="005D37BA" w:rsidRPr="00F80ECE" w:rsidRDefault="005D37BA" w:rsidP="005D37BA">
      <w:pPr>
        <w:ind w:firstLine="720"/>
        <w:jc w:val="both"/>
        <w:rPr>
          <w:rFonts w:eastAsia="SimSun"/>
          <w:szCs w:val="24"/>
          <w:lang w:val="en-GB" w:eastAsia="zh-CN"/>
        </w:rPr>
      </w:pPr>
      <w:r w:rsidRPr="00F80ECE">
        <w:rPr>
          <w:rFonts w:eastAsia="SimSun"/>
          <w:szCs w:val="24"/>
          <w:lang w:val="en-GB" w:eastAsia="zh-CN"/>
        </w:rPr>
        <w:t xml:space="preserve"> </w:t>
      </w:r>
    </w:p>
    <w:p w:rsidR="005D37BA" w:rsidRPr="00F80ECE" w:rsidRDefault="00EA113C" w:rsidP="005D37BA">
      <w:pPr>
        <w:ind w:firstLine="720"/>
        <w:jc w:val="both"/>
        <w:rPr>
          <w:rFonts w:eastAsia="SimSun"/>
          <w:szCs w:val="24"/>
          <w:lang w:val="en-GB" w:eastAsia="zh-CN"/>
        </w:rPr>
      </w:pPr>
      <w:r w:rsidRPr="00F80ECE">
        <w:rPr>
          <w:rFonts w:eastAsia="SimSun"/>
          <w:szCs w:val="24"/>
          <w:lang w:val="en-GB" w:eastAsia="zh-CN"/>
        </w:rPr>
        <w:t>Techniques for conduction supervision shall include</w:t>
      </w:r>
      <w:r w:rsidR="005D37BA" w:rsidRPr="00F80ECE">
        <w:rPr>
          <w:rFonts w:eastAsia="SimSun"/>
          <w:szCs w:val="24"/>
          <w:lang w:val="en-GB" w:eastAsia="zh-CN"/>
        </w:rPr>
        <w:t>:</w:t>
      </w:r>
    </w:p>
    <w:p w:rsidR="005D37BA" w:rsidRPr="00F80ECE" w:rsidRDefault="005D37BA" w:rsidP="005D37BA">
      <w:pPr>
        <w:ind w:firstLine="720"/>
        <w:jc w:val="both"/>
        <w:rPr>
          <w:rFonts w:eastAsia="SimSun"/>
          <w:szCs w:val="24"/>
          <w:lang w:val="en-GB" w:eastAsia="zh-CN"/>
        </w:rPr>
      </w:pPr>
      <w:r w:rsidRPr="00F80ECE">
        <w:rPr>
          <w:rFonts w:eastAsia="SimSun"/>
          <w:szCs w:val="24"/>
          <w:lang w:val="en-GB" w:eastAsia="zh-CN"/>
        </w:rPr>
        <w:t xml:space="preserve">1) </w:t>
      </w:r>
      <w:proofErr w:type="gramStart"/>
      <w:r w:rsidR="00EA113C" w:rsidRPr="00F80ECE">
        <w:rPr>
          <w:rFonts w:eastAsia="SimSun"/>
          <w:szCs w:val="24"/>
          <w:lang w:val="en-GB" w:eastAsia="zh-CN"/>
        </w:rPr>
        <w:t>interviews</w:t>
      </w:r>
      <w:proofErr w:type="gramEnd"/>
      <w:r w:rsidR="00EA113C" w:rsidRPr="00F80ECE">
        <w:rPr>
          <w:rFonts w:eastAsia="SimSun"/>
          <w:szCs w:val="24"/>
          <w:lang w:val="en-GB" w:eastAsia="zh-CN"/>
        </w:rPr>
        <w:t xml:space="preserve"> with people employed at various levels in a railway infrastructure manager or railway undertaking</w:t>
      </w:r>
      <w:r w:rsidRPr="00F80ECE">
        <w:rPr>
          <w:rFonts w:eastAsia="SimSun"/>
          <w:szCs w:val="24"/>
          <w:lang w:val="en-GB" w:eastAsia="zh-CN"/>
        </w:rPr>
        <w:t>;</w:t>
      </w:r>
    </w:p>
    <w:p w:rsidR="005D37BA" w:rsidRPr="00F80ECE" w:rsidRDefault="005D37BA" w:rsidP="005D37BA">
      <w:pPr>
        <w:ind w:firstLine="720"/>
        <w:jc w:val="both"/>
        <w:rPr>
          <w:rFonts w:eastAsia="SimSun"/>
          <w:szCs w:val="24"/>
          <w:lang w:val="en-GB" w:eastAsia="zh-CN"/>
        </w:rPr>
      </w:pPr>
      <w:r w:rsidRPr="00F80ECE">
        <w:rPr>
          <w:rFonts w:eastAsia="SimSun"/>
          <w:szCs w:val="24"/>
          <w:lang w:val="en-GB" w:eastAsia="zh-CN"/>
        </w:rPr>
        <w:t xml:space="preserve">2) </w:t>
      </w:r>
      <w:proofErr w:type="gramStart"/>
      <w:r w:rsidR="00EA113C" w:rsidRPr="00F80ECE">
        <w:rPr>
          <w:rFonts w:eastAsia="SimSun"/>
          <w:szCs w:val="24"/>
          <w:lang w:val="en-GB" w:eastAsia="zh-CN"/>
        </w:rPr>
        <w:t>review</w:t>
      </w:r>
      <w:proofErr w:type="gramEnd"/>
      <w:r w:rsidR="00EA113C" w:rsidRPr="00F80ECE">
        <w:rPr>
          <w:rFonts w:eastAsia="SimSun"/>
          <w:szCs w:val="24"/>
          <w:lang w:val="en-GB" w:eastAsia="zh-CN"/>
        </w:rPr>
        <w:t xml:space="preserve"> of documents and records </w:t>
      </w:r>
      <w:r w:rsidR="00F80ECE" w:rsidRPr="00F80ECE">
        <w:rPr>
          <w:rFonts w:eastAsia="SimSun"/>
          <w:szCs w:val="24"/>
          <w:lang w:val="en-GB" w:eastAsia="zh-CN"/>
        </w:rPr>
        <w:t>related</w:t>
      </w:r>
      <w:r w:rsidR="00EA113C" w:rsidRPr="00F80ECE">
        <w:rPr>
          <w:rFonts w:eastAsia="SimSun"/>
          <w:szCs w:val="24"/>
          <w:lang w:val="en-GB" w:eastAsia="zh-CN"/>
        </w:rPr>
        <w:t xml:space="preserve"> to the safety management system</w:t>
      </w:r>
      <w:r w:rsidRPr="00F80ECE">
        <w:rPr>
          <w:rFonts w:eastAsia="SimSun"/>
          <w:szCs w:val="24"/>
          <w:lang w:val="en-GB" w:eastAsia="zh-CN"/>
        </w:rPr>
        <w:t>;</w:t>
      </w:r>
    </w:p>
    <w:p w:rsidR="005D37BA" w:rsidRPr="00F80ECE" w:rsidRDefault="005D37BA" w:rsidP="005D37BA">
      <w:pPr>
        <w:ind w:firstLine="720"/>
        <w:jc w:val="both"/>
        <w:rPr>
          <w:rFonts w:eastAsia="SimSun"/>
          <w:szCs w:val="24"/>
          <w:lang w:val="en-GB" w:eastAsia="zh-CN"/>
        </w:rPr>
      </w:pPr>
      <w:r w:rsidRPr="00F80ECE">
        <w:rPr>
          <w:rFonts w:eastAsia="SimSun"/>
          <w:szCs w:val="24"/>
          <w:lang w:val="en-GB" w:eastAsia="zh-CN"/>
        </w:rPr>
        <w:t xml:space="preserve">3) </w:t>
      </w:r>
      <w:proofErr w:type="gramStart"/>
      <w:r w:rsidR="00EA113C" w:rsidRPr="00F80ECE">
        <w:rPr>
          <w:rFonts w:eastAsia="SimSun"/>
          <w:szCs w:val="24"/>
          <w:lang w:val="en-GB" w:eastAsia="zh-CN"/>
        </w:rPr>
        <w:t>examining</w:t>
      </w:r>
      <w:proofErr w:type="gramEnd"/>
      <w:r w:rsidR="00EA113C" w:rsidRPr="00F80ECE">
        <w:rPr>
          <w:rFonts w:eastAsia="SimSun"/>
          <w:szCs w:val="24"/>
          <w:lang w:val="en-GB" w:eastAsia="zh-CN"/>
        </w:rPr>
        <w:t xml:space="preserve"> the outcomes of the safety management system revealed by inspections or related activities.  </w:t>
      </w:r>
      <w:r w:rsidRPr="00F80ECE">
        <w:rPr>
          <w:rFonts w:eastAsia="SimSun"/>
          <w:vanish/>
          <w:szCs w:val="24"/>
          <w:vertAlign w:val="subscript"/>
          <w:lang w:val="en-GB" w:eastAsia="zh-CN"/>
        </w:rPr>
        <w:t>&lt;0}</w:t>
      </w:r>
    </w:p>
    <w:p w:rsidR="005D37BA" w:rsidRPr="00F80ECE" w:rsidRDefault="005D37BA" w:rsidP="005D37BA">
      <w:pPr>
        <w:ind w:firstLine="720"/>
        <w:jc w:val="both"/>
        <w:rPr>
          <w:rFonts w:eastAsia="SimSun"/>
          <w:szCs w:val="24"/>
          <w:lang w:val="en-GB" w:eastAsia="zh-CN"/>
        </w:rPr>
      </w:pPr>
      <w:r w:rsidRPr="00F80ECE">
        <w:rPr>
          <w:rFonts w:eastAsia="SimSun"/>
          <w:vanish/>
          <w:szCs w:val="24"/>
          <w:lang w:val="en-GB" w:eastAsia="zh-CN"/>
        </w:rPr>
        <w:t>{0&gt;</w:t>
      </w:r>
      <w:r w:rsidRPr="00F80ECE">
        <w:rPr>
          <w:rFonts w:eastAsia="SimSun"/>
          <w:noProof/>
          <w:vanish/>
          <w:szCs w:val="24"/>
          <w:lang w:val="en-GB" w:eastAsia="zh-CN"/>
        </w:rPr>
        <w:t>The national safety authority shall ensure that its supervision activities include checking</w:t>
      </w:r>
      <w:r w:rsidRPr="00F80ECE">
        <w:rPr>
          <w:rFonts w:eastAsia="SimSun"/>
          <w:vanish/>
          <w:szCs w:val="24"/>
          <w:lang w:val="en-GB" w:eastAsia="zh-CN"/>
        </w:rPr>
        <w:t>&lt;}100{&gt;ДирекцијаДирекција</w:t>
      </w:r>
      <w:r w:rsidRPr="00F80ECE">
        <w:rPr>
          <w:rFonts w:eastAsia="SimSun"/>
          <w:szCs w:val="24"/>
          <w:lang w:val="en-GB" w:eastAsia="zh-CN"/>
        </w:rPr>
        <w:t xml:space="preserve"> </w:t>
      </w:r>
      <w:r w:rsidR="00EA113C" w:rsidRPr="00F80ECE">
        <w:rPr>
          <w:rFonts w:eastAsia="SimSun"/>
          <w:szCs w:val="24"/>
          <w:lang w:val="en-GB" w:eastAsia="zh-CN"/>
        </w:rPr>
        <w:t>Supervision activities shall include checking</w:t>
      </w:r>
      <w:r w:rsidRPr="00F80ECE">
        <w:rPr>
          <w:rFonts w:eastAsia="SimSun"/>
          <w:szCs w:val="24"/>
          <w:lang w:val="en-GB" w:eastAsia="zh-CN"/>
        </w:rPr>
        <w:t>:</w:t>
      </w:r>
      <w:r w:rsidRPr="00F80ECE">
        <w:rPr>
          <w:rFonts w:eastAsia="SimSun"/>
          <w:vanish/>
          <w:szCs w:val="24"/>
          <w:vertAlign w:val="subscript"/>
          <w:lang w:val="en-GB" w:eastAsia="zh-CN"/>
        </w:rPr>
        <w:t>&lt;0}</w:t>
      </w:r>
    </w:p>
    <w:p w:rsidR="005D37BA" w:rsidRPr="00F80ECE" w:rsidRDefault="005D37BA" w:rsidP="005D37BA">
      <w:pPr>
        <w:ind w:firstLine="720"/>
        <w:jc w:val="both"/>
        <w:rPr>
          <w:rFonts w:eastAsia="SimSun"/>
          <w:szCs w:val="24"/>
          <w:lang w:val="en-GB" w:eastAsia="zh-CN"/>
        </w:rPr>
      </w:pPr>
      <w:r w:rsidRPr="00F80ECE">
        <w:rPr>
          <w:rFonts w:eastAsia="SimSun"/>
          <w:szCs w:val="24"/>
          <w:lang w:val="en-GB" w:eastAsia="zh-CN"/>
        </w:rPr>
        <w:t>1</w:t>
      </w:r>
      <w:r w:rsidRPr="00F80ECE">
        <w:rPr>
          <w:rFonts w:eastAsia="SimSun"/>
          <w:vanish/>
          <w:szCs w:val="24"/>
          <w:lang w:val="en-GB" w:eastAsia="zh-CN"/>
        </w:rPr>
        <w:t>{0&gt;</w:t>
      </w:r>
      <w:r w:rsidRPr="00F80ECE">
        <w:rPr>
          <w:rFonts w:eastAsia="SimSun"/>
          <w:noProof/>
          <w:vanish/>
          <w:szCs w:val="24"/>
          <w:lang w:val="en-GB" w:eastAsia="zh-CN"/>
        </w:rPr>
        <w:t>(a) the effectiveness of the safety management system;</w:t>
      </w:r>
      <w:r w:rsidRPr="00F80ECE">
        <w:rPr>
          <w:rFonts w:eastAsia="SimSun"/>
          <w:vanish/>
          <w:szCs w:val="24"/>
          <w:lang w:val="en-GB" w:eastAsia="zh-CN"/>
        </w:rPr>
        <w:t>&lt;}100{&gt;</w:t>
      </w:r>
      <w:r w:rsidRPr="00F80ECE">
        <w:rPr>
          <w:rFonts w:eastAsia="SimSun"/>
          <w:szCs w:val="24"/>
          <w:lang w:val="en-GB" w:eastAsia="zh-CN"/>
        </w:rPr>
        <w:t xml:space="preserve">) </w:t>
      </w:r>
      <w:proofErr w:type="gramStart"/>
      <w:r w:rsidR="00EA113C" w:rsidRPr="00F80ECE">
        <w:rPr>
          <w:rFonts w:eastAsia="SimSun"/>
          <w:szCs w:val="24"/>
          <w:lang w:val="en-GB" w:eastAsia="zh-CN"/>
        </w:rPr>
        <w:t>the</w:t>
      </w:r>
      <w:proofErr w:type="gramEnd"/>
      <w:r w:rsidR="00EA113C" w:rsidRPr="00F80ECE">
        <w:rPr>
          <w:rFonts w:eastAsia="SimSun"/>
          <w:szCs w:val="24"/>
          <w:lang w:val="en-GB" w:eastAsia="zh-CN"/>
        </w:rPr>
        <w:t xml:space="preserve"> effectiveness of the safety management system</w:t>
      </w:r>
      <w:r w:rsidRPr="00F80ECE">
        <w:rPr>
          <w:rFonts w:eastAsia="SimSun"/>
          <w:szCs w:val="24"/>
          <w:lang w:val="en-GB" w:eastAsia="zh-CN"/>
        </w:rPr>
        <w:t>;</w:t>
      </w:r>
      <w:r w:rsidRPr="00F80ECE">
        <w:rPr>
          <w:rFonts w:eastAsia="SimSun"/>
          <w:vanish/>
          <w:szCs w:val="24"/>
          <w:lang w:val="en-GB" w:eastAsia="zh-CN"/>
        </w:rPr>
        <w:t>&lt;0}</w:t>
      </w:r>
    </w:p>
    <w:p w:rsidR="005D37BA" w:rsidRPr="00F80ECE" w:rsidRDefault="005D37BA" w:rsidP="005D37BA">
      <w:pPr>
        <w:ind w:firstLine="720"/>
        <w:jc w:val="both"/>
        <w:rPr>
          <w:rFonts w:eastAsia="SimSun"/>
          <w:szCs w:val="24"/>
          <w:lang w:val="en-GB" w:eastAsia="zh-CN"/>
        </w:rPr>
      </w:pPr>
      <w:r w:rsidRPr="00F80ECE">
        <w:rPr>
          <w:rFonts w:eastAsia="SimSun"/>
          <w:szCs w:val="24"/>
          <w:lang w:val="en-GB" w:eastAsia="zh-CN"/>
        </w:rPr>
        <w:t>2</w:t>
      </w:r>
      <w:r w:rsidRPr="00F80ECE">
        <w:rPr>
          <w:rFonts w:eastAsia="SimSun"/>
          <w:vanish/>
          <w:szCs w:val="24"/>
          <w:lang w:val="en-GB" w:eastAsia="zh-CN"/>
        </w:rPr>
        <w:t>{0&gt;</w:t>
      </w:r>
      <w:r w:rsidRPr="00F80ECE">
        <w:rPr>
          <w:rFonts w:eastAsia="SimSun"/>
          <w:noProof/>
          <w:vanish/>
          <w:szCs w:val="24"/>
          <w:lang w:val="en-GB" w:eastAsia="zh-CN"/>
        </w:rPr>
        <w:t>(b) the effectiveness of individual or partial elements of the safety management system, including operational activities.</w:t>
      </w:r>
      <w:r w:rsidRPr="00F80ECE">
        <w:rPr>
          <w:rFonts w:eastAsia="SimSun"/>
          <w:vanish/>
          <w:szCs w:val="24"/>
          <w:lang w:val="en-GB" w:eastAsia="zh-CN"/>
        </w:rPr>
        <w:t>&lt;}100{&gt;</w:t>
      </w:r>
      <w:r w:rsidRPr="00F80ECE">
        <w:rPr>
          <w:rFonts w:eastAsia="SimSun"/>
          <w:szCs w:val="24"/>
          <w:lang w:val="en-GB" w:eastAsia="zh-CN"/>
        </w:rPr>
        <w:t xml:space="preserve">) </w:t>
      </w:r>
      <w:proofErr w:type="gramStart"/>
      <w:r w:rsidR="00EA113C" w:rsidRPr="00F80ECE">
        <w:rPr>
          <w:rFonts w:eastAsia="SimSun"/>
          <w:szCs w:val="24"/>
          <w:lang w:val="en-GB" w:eastAsia="zh-CN"/>
        </w:rPr>
        <w:t>the</w:t>
      </w:r>
      <w:proofErr w:type="gramEnd"/>
      <w:r w:rsidR="00EA113C" w:rsidRPr="00F80ECE">
        <w:rPr>
          <w:rFonts w:eastAsia="SimSun"/>
          <w:szCs w:val="24"/>
          <w:lang w:val="en-GB" w:eastAsia="zh-CN"/>
        </w:rPr>
        <w:t xml:space="preserve"> effectiveness of individual or partial elements of the safety management system, including operational activities</w:t>
      </w:r>
      <w:r w:rsidRPr="00F80ECE">
        <w:rPr>
          <w:rFonts w:eastAsia="SimSun"/>
          <w:szCs w:val="24"/>
          <w:lang w:val="en-GB" w:eastAsia="zh-CN"/>
        </w:rPr>
        <w:t>.</w:t>
      </w:r>
      <w:r w:rsidRPr="00F80ECE">
        <w:rPr>
          <w:rFonts w:eastAsia="SimSun"/>
          <w:vanish/>
          <w:szCs w:val="24"/>
          <w:lang w:val="en-GB" w:eastAsia="zh-CN"/>
        </w:rPr>
        <w:t>&lt;0}</w:t>
      </w:r>
    </w:p>
    <w:p w:rsidR="005D37BA" w:rsidRPr="00F80ECE" w:rsidRDefault="005D37BA" w:rsidP="005D37BA">
      <w:pPr>
        <w:jc w:val="both"/>
        <w:rPr>
          <w:rFonts w:eastAsia="SimSun"/>
          <w:szCs w:val="24"/>
          <w:lang w:val="en-GB" w:eastAsia="zh-CN"/>
        </w:rPr>
      </w:pPr>
    </w:p>
    <w:p w:rsidR="005D37BA" w:rsidRPr="00F80ECE" w:rsidRDefault="005D37BA" w:rsidP="005D37BA">
      <w:pPr>
        <w:jc w:val="both"/>
        <w:rPr>
          <w:rFonts w:eastAsia="SimSun"/>
          <w:szCs w:val="24"/>
          <w:lang w:val="en-GB" w:eastAsia="zh-CN"/>
        </w:rPr>
      </w:pPr>
    </w:p>
    <w:p w:rsidR="005D37BA" w:rsidRPr="00F80ECE" w:rsidRDefault="00EA113C" w:rsidP="005D37BA">
      <w:pPr>
        <w:jc w:val="center"/>
        <w:rPr>
          <w:rFonts w:eastAsia="SimSun"/>
          <w:szCs w:val="24"/>
          <w:lang w:val="en-GB" w:eastAsia="zh-CN"/>
        </w:rPr>
      </w:pPr>
      <w:r w:rsidRPr="00F80ECE">
        <w:rPr>
          <w:lang w:val="en-GB"/>
        </w:rPr>
        <w:t>Appointing competent persons for undertaking of supervision activities</w:t>
      </w:r>
      <w:r w:rsidRPr="00F80ECE">
        <w:rPr>
          <w:rFonts w:eastAsia="SimSun"/>
          <w:vanish/>
          <w:szCs w:val="24"/>
          <w:vertAlign w:val="subscript"/>
          <w:lang w:val="en-GB" w:eastAsia="zh-CN"/>
        </w:rPr>
        <w:t xml:space="preserve"> </w:t>
      </w:r>
      <w:r w:rsidR="005D37BA" w:rsidRPr="00F80ECE">
        <w:rPr>
          <w:rFonts w:eastAsia="SimSun"/>
          <w:vanish/>
          <w:szCs w:val="24"/>
          <w:vertAlign w:val="subscript"/>
          <w:lang w:val="en-GB" w:eastAsia="zh-CN"/>
        </w:rPr>
        <w:t>&lt;0}</w:t>
      </w:r>
    </w:p>
    <w:p w:rsidR="005D37BA" w:rsidRPr="00F80ECE" w:rsidRDefault="005D37BA" w:rsidP="005D37BA">
      <w:pPr>
        <w:jc w:val="center"/>
        <w:rPr>
          <w:rFonts w:eastAsia="SimSun"/>
          <w:szCs w:val="24"/>
          <w:lang w:val="en-GB" w:eastAsia="zh-CN"/>
        </w:rPr>
      </w:pPr>
      <w:r w:rsidRPr="00F80ECE">
        <w:rPr>
          <w:rFonts w:eastAsia="SimSun"/>
          <w:vanish/>
          <w:szCs w:val="24"/>
          <w:vertAlign w:val="subscript"/>
          <w:lang w:val="en-GB" w:eastAsia="zh-CN"/>
        </w:rPr>
        <w:t>{0&gt;</w:t>
      </w:r>
      <w:r w:rsidRPr="00F80ECE">
        <w:rPr>
          <w:rFonts w:eastAsia="SimSun"/>
          <w:noProof/>
          <w:vanish/>
          <w:szCs w:val="24"/>
          <w:lang w:val="en-GB" w:eastAsia="zh-CN"/>
        </w:rPr>
        <w:t>Article 6</w:t>
      </w:r>
      <w:r w:rsidRPr="00F80ECE">
        <w:rPr>
          <w:rFonts w:eastAsia="SimSun"/>
          <w:vanish/>
          <w:szCs w:val="24"/>
          <w:vertAlign w:val="subscript"/>
          <w:lang w:val="en-GB" w:eastAsia="zh-CN"/>
        </w:rPr>
        <w:t>&lt;}100{&gt;</w:t>
      </w:r>
      <w:r w:rsidR="00EA113C" w:rsidRPr="00F80ECE">
        <w:rPr>
          <w:rFonts w:eastAsia="SimSun"/>
          <w:szCs w:val="24"/>
          <w:lang w:val="en-GB" w:eastAsia="zh-CN"/>
        </w:rPr>
        <w:t xml:space="preserve">Article </w:t>
      </w:r>
      <w:r w:rsidRPr="00F80ECE">
        <w:rPr>
          <w:rFonts w:eastAsia="SimSun"/>
          <w:szCs w:val="24"/>
          <w:lang w:val="en-GB" w:eastAsia="zh-CN"/>
        </w:rPr>
        <w:t>7</w:t>
      </w:r>
      <w:r w:rsidRPr="00F80ECE">
        <w:rPr>
          <w:rFonts w:eastAsia="SimSun"/>
          <w:vanish/>
          <w:szCs w:val="24"/>
          <w:vertAlign w:val="subscript"/>
          <w:lang w:val="en-GB" w:eastAsia="zh-CN"/>
        </w:rPr>
        <w:t>&lt;0}</w:t>
      </w:r>
    </w:p>
    <w:p w:rsidR="005D37BA" w:rsidRPr="00F80ECE" w:rsidRDefault="005D37BA" w:rsidP="005D37BA">
      <w:pPr>
        <w:jc w:val="center"/>
        <w:rPr>
          <w:rFonts w:eastAsia="SimSun"/>
          <w:b/>
          <w:szCs w:val="24"/>
          <w:lang w:val="en-GB" w:eastAsia="zh-CN"/>
        </w:rPr>
      </w:pPr>
    </w:p>
    <w:p w:rsidR="005D37BA" w:rsidRPr="00F80ECE" w:rsidRDefault="00EA113C" w:rsidP="005D37BA">
      <w:pPr>
        <w:ind w:firstLine="720"/>
        <w:jc w:val="both"/>
        <w:rPr>
          <w:rFonts w:eastAsia="SimSun"/>
          <w:szCs w:val="24"/>
          <w:lang w:val="en-GB" w:eastAsia="zh-CN"/>
        </w:rPr>
      </w:pPr>
      <w:r w:rsidRPr="00F80ECE">
        <w:rPr>
          <w:rFonts w:eastAsia="SimSun"/>
          <w:szCs w:val="24"/>
          <w:lang w:val="en-GB" w:eastAsia="zh-CN"/>
        </w:rPr>
        <w:t>S</w:t>
      </w:r>
      <w:r w:rsidR="00F80ECE">
        <w:rPr>
          <w:rFonts w:eastAsia="SimSun"/>
          <w:szCs w:val="24"/>
          <w:lang w:val="en-GB" w:eastAsia="zh-CN"/>
        </w:rPr>
        <w:t>upervision activ</w:t>
      </w:r>
      <w:r w:rsidRPr="00F80ECE">
        <w:rPr>
          <w:rFonts w:eastAsia="SimSun"/>
          <w:szCs w:val="24"/>
          <w:lang w:val="en-GB" w:eastAsia="zh-CN"/>
        </w:rPr>
        <w:t>i</w:t>
      </w:r>
      <w:r w:rsidR="00F80ECE">
        <w:rPr>
          <w:rFonts w:eastAsia="SimSun"/>
          <w:szCs w:val="24"/>
          <w:lang w:val="en-GB" w:eastAsia="zh-CN"/>
        </w:rPr>
        <w:t>ti</w:t>
      </w:r>
      <w:r w:rsidRPr="00F80ECE">
        <w:rPr>
          <w:rFonts w:eastAsia="SimSun"/>
          <w:szCs w:val="24"/>
          <w:lang w:val="en-GB" w:eastAsia="zh-CN"/>
        </w:rPr>
        <w:t>es shall be undertaken only by competent persons</w:t>
      </w:r>
      <w:r w:rsidR="005D37BA" w:rsidRPr="00F80ECE">
        <w:rPr>
          <w:rFonts w:eastAsia="SimSun"/>
          <w:szCs w:val="24"/>
          <w:lang w:val="en-GB" w:eastAsia="zh-CN"/>
        </w:rPr>
        <w:t>.</w:t>
      </w:r>
      <w:r w:rsidR="005D37BA" w:rsidRPr="00F80ECE">
        <w:rPr>
          <w:rFonts w:eastAsia="SimSun"/>
          <w:vanish/>
          <w:szCs w:val="24"/>
          <w:vertAlign w:val="subscript"/>
          <w:lang w:val="en-GB" w:eastAsia="zh-CN"/>
        </w:rPr>
        <w:t>&lt;0}</w:t>
      </w:r>
    </w:p>
    <w:p w:rsidR="005D37BA" w:rsidRPr="00F80ECE" w:rsidRDefault="005D37BA" w:rsidP="005D37BA">
      <w:pPr>
        <w:jc w:val="both"/>
        <w:rPr>
          <w:rFonts w:eastAsia="SimSun"/>
          <w:szCs w:val="24"/>
          <w:lang w:val="en-GB" w:eastAsia="zh-CN"/>
        </w:rPr>
      </w:pPr>
    </w:p>
    <w:p w:rsidR="005D37BA" w:rsidRPr="00F80ECE" w:rsidRDefault="005D37BA" w:rsidP="005D37BA">
      <w:pPr>
        <w:jc w:val="both"/>
        <w:rPr>
          <w:rFonts w:eastAsia="SimSun"/>
          <w:szCs w:val="24"/>
          <w:lang w:val="en-GB" w:eastAsia="zh-CN"/>
        </w:rPr>
      </w:pPr>
    </w:p>
    <w:p w:rsidR="005D37BA" w:rsidRPr="00F80ECE" w:rsidRDefault="005D37BA" w:rsidP="005D37BA">
      <w:pPr>
        <w:jc w:val="both"/>
        <w:rPr>
          <w:rFonts w:eastAsia="SimSun"/>
          <w:szCs w:val="24"/>
          <w:lang w:val="en-GB" w:eastAsia="zh-CN"/>
        </w:rPr>
      </w:pPr>
    </w:p>
    <w:p w:rsidR="005D37BA" w:rsidRPr="00F80ECE" w:rsidRDefault="005D37BA" w:rsidP="005D37BA">
      <w:pPr>
        <w:jc w:val="center"/>
        <w:rPr>
          <w:rFonts w:eastAsia="SimSun"/>
          <w:szCs w:val="24"/>
          <w:lang w:val="en-GB" w:eastAsia="zh-CN"/>
        </w:rPr>
      </w:pPr>
      <w:r w:rsidRPr="00F80ECE">
        <w:rPr>
          <w:rFonts w:eastAsia="SimSun"/>
          <w:vanish/>
          <w:szCs w:val="24"/>
          <w:vertAlign w:val="subscript"/>
          <w:lang w:val="en-GB" w:eastAsia="zh-CN"/>
        </w:rPr>
        <w:t>{0&gt;</w:t>
      </w:r>
      <w:r w:rsidRPr="00F80ECE">
        <w:rPr>
          <w:rFonts w:eastAsia="SimSun"/>
          <w:noProof/>
          <w:vanish/>
          <w:szCs w:val="24"/>
          <w:lang w:val="en-GB" w:eastAsia="zh-CN"/>
        </w:rPr>
        <w:t>Carrying out the supervision strategy and plan(s)</w:t>
      </w:r>
      <w:r w:rsidRPr="00F80ECE">
        <w:rPr>
          <w:rFonts w:eastAsia="SimSun"/>
          <w:vanish/>
          <w:szCs w:val="24"/>
          <w:vertAlign w:val="subscript"/>
          <w:lang w:val="en-GB" w:eastAsia="zh-CN"/>
        </w:rPr>
        <w:t>&lt;}100{&gt;Спровођење</w:t>
      </w:r>
      <w:r w:rsidRPr="00F80ECE">
        <w:rPr>
          <w:rFonts w:eastAsia="SimSun"/>
          <w:vanish/>
          <w:szCs w:val="24"/>
          <w:lang w:val="en-GB" w:eastAsia="zh-CN"/>
        </w:rPr>
        <w:t>СССССС</w:t>
      </w:r>
      <w:r w:rsidR="00EA113C" w:rsidRPr="00F80ECE">
        <w:rPr>
          <w:lang w:val="en-GB"/>
        </w:rPr>
        <w:t xml:space="preserve"> Carrying out the supervision strategy and plan</w:t>
      </w:r>
    </w:p>
    <w:p w:rsidR="005D37BA" w:rsidRPr="00F80ECE" w:rsidRDefault="00EA113C" w:rsidP="005D37BA">
      <w:pPr>
        <w:jc w:val="center"/>
        <w:rPr>
          <w:rFonts w:eastAsia="SimSun"/>
          <w:szCs w:val="24"/>
          <w:lang w:val="en-GB" w:eastAsia="zh-CN"/>
        </w:rPr>
      </w:pPr>
      <w:r w:rsidRPr="00F80ECE">
        <w:rPr>
          <w:rFonts w:eastAsia="SimSun"/>
          <w:szCs w:val="24"/>
          <w:lang w:val="en-GB" w:eastAsia="zh-CN"/>
        </w:rPr>
        <w:t>Article</w:t>
      </w:r>
      <w:r w:rsidR="005D37BA" w:rsidRPr="00F80ECE">
        <w:rPr>
          <w:rFonts w:eastAsia="SimSun"/>
          <w:szCs w:val="24"/>
          <w:lang w:val="en-GB" w:eastAsia="zh-CN"/>
        </w:rPr>
        <w:t xml:space="preserve"> 8</w:t>
      </w:r>
      <w:r w:rsidR="005D37BA" w:rsidRPr="00F80ECE">
        <w:rPr>
          <w:rFonts w:eastAsia="SimSun"/>
          <w:vanish/>
          <w:szCs w:val="24"/>
          <w:vertAlign w:val="subscript"/>
          <w:lang w:val="en-GB" w:eastAsia="zh-CN"/>
        </w:rPr>
        <w:t>&lt;0}</w:t>
      </w:r>
    </w:p>
    <w:p w:rsidR="005D37BA" w:rsidRPr="00F80ECE" w:rsidRDefault="005D37BA" w:rsidP="005D37BA">
      <w:pPr>
        <w:jc w:val="both"/>
        <w:rPr>
          <w:rFonts w:eastAsia="SimSun"/>
          <w:szCs w:val="24"/>
          <w:lang w:val="en-GB" w:eastAsia="zh-CN"/>
        </w:rPr>
      </w:pPr>
    </w:p>
    <w:p w:rsidR="005D37BA" w:rsidRPr="00F80ECE" w:rsidRDefault="00EA113C" w:rsidP="005D37BA">
      <w:pPr>
        <w:ind w:firstLine="720"/>
        <w:jc w:val="both"/>
        <w:rPr>
          <w:rFonts w:eastAsia="SimSun"/>
          <w:szCs w:val="24"/>
          <w:lang w:val="en-GB" w:eastAsia="zh-CN"/>
        </w:rPr>
      </w:pPr>
      <w:r w:rsidRPr="00F80ECE">
        <w:rPr>
          <w:lang w:val="en-GB"/>
        </w:rPr>
        <w:t>Carrying out the supervision strategy and plan shall include</w:t>
      </w:r>
      <w:r w:rsidR="005D37BA" w:rsidRPr="00F80ECE">
        <w:rPr>
          <w:rFonts w:eastAsia="SimSun"/>
          <w:vanish/>
          <w:szCs w:val="24"/>
          <w:vertAlign w:val="subscript"/>
          <w:lang w:val="en-GB" w:eastAsia="zh-CN"/>
        </w:rPr>
        <w:t>{0&gt;</w:t>
      </w:r>
      <w:r w:rsidR="005D37BA" w:rsidRPr="00F80ECE">
        <w:rPr>
          <w:rFonts w:eastAsia="SimSun"/>
          <w:noProof/>
          <w:vanish/>
          <w:szCs w:val="24"/>
          <w:lang w:val="en-GB" w:eastAsia="zh-CN"/>
        </w:rPr>
        <w:t>The national safety authority shall:</w:t>
      </w:r>
      <w:r w:rsidR="005D37BA" w:rsidRPr="00F80ECE">
        <w:rPr>
          <w:rFonts w:eastAsia="SimSun"/>
          <w:vanish/>
          <w:szCs w:val="24"/>
          <w:vertAlign w:val="subscript"/>
          <w:lang w:val="en-GB" w:eastAsia="zh-CN"/>
        </w:rPr>
        <w:t>&lt;}100{&gt;</w:t>
      </w:r>
      <w:r w:rsidR="005D37BA" w:rsidRPr="00F80ECE">
        <w:rPr>
          <w:rFonts w:eastAsia="SimSun"/>
          <w:szCs w:val="24"/>
          <w:lang w:val="en-GB" w:eastAsia="zh-CN"/>
        </w:rPr>
        <w:t>:</w:t>
      </w:r>
      <w:r w:rsidR="005D37BA" w:rsidRPr="00F80ECE">
        <w:rPr>
          <w:rFonts w:eastAsia="SimSun"/>
          <w:vanish/>
          <w:szCs w:val="24"/>
          <w:vertAlign w:val="subscript"/>
          <w:lang w:val="en-GB" w:eastAsia="zh-CN"/>
        </w:rPr>
        <w:t>&lt;0}</w:t>
      </w:r>
    </w:p>
    <w:p w:rsidR="005D37BA" w:rsidRPr="00F80ECE" w:rsidRDefault="005D37BA" w:rsidP="005D37BA">
      <w:pPr>
        <w:ind w:firstLine="720"/>
        <w:jc w:val="both"/>
        <w:rPr>
          <w:rFonts w:eastAsia="SimSun"/>
          <w:szCs w:val="24"/>
          <w:lang w:val="en-GB" w:eastAsia="zh-CN"/>
        </w:rPr>
      </w:pPr>
      <w:r w:rsidRPr="00F80ECE">
        <w:rPr>
          <w:rFonts w:eastAsia="SimSun"/>
          <w:szCs w:val="24"/>
          <w:lang w:val="en-GB" w:eastAsia="zh-CN"/>
        </w:rPr>
        <w:lastRenderedPageBreak/>
        <w:t>1</w:t>
      </w:r>
      <w:r w:rsidRPr="00F80ECE">
        <w:rPr>
          <w:rFonts w:eastAsia="SimSun"/>
          <w:vanish/>
          <w:szCs w:val="24"/>
          <w:vertAlign w:val="subscript"/>
          <w:lang w:val="en-GB" w:eastAsia="zh-CN"/>
        </w:rPr>
        <w:t>{0&gt;</w:t>
      </w:r>
      <w:r w:rsidRPr="00F80ECE">
        <w:rPr>
          <w:rFonts w:eastAsia="SimSun"/>
          <w:noProof/>
          <w:vanish/>
          <w:szCs w:val="24"/>
          <w:lang w:val="en-GB" w:eastAsia="zh-CN"/>
        </w:rPr>
        <w:t>(a) execute the plan or plans as foreseen;</w:t>
      </w:r>
      <w:r w:rsidRPr="00F80ECE">
        <w:rPr>
          <w:rFonts w:eastAsia="SimSun"/>
          <w:vanish/>
          <w:szCs w:val="24"/>
          <w:vertAlign w:val="subscript"/>
          <w:lang w:val="en-GB" w:eastAsia="zh-CN"/>
        </w:rPr>
        <w:t>&lt;}100{&gt;</w:t>
      </w:r>
      <w:r w:rsidRPr="00F80ECE">
        <w:rPr>
          <w:rFonts w:eastAsia="SimSun"/>
          <w:szCs w:val="24"/>
          <w:lang w:val="en-GB" w:eastAsia="zh-CN"/>
        </w:rPr>
        <w:t xml:space="preserve">)  </w:t>
      </w:r>
      <w:proofErr w:type="gramStart"/>
      <w:r w:rsidR="00EA113C" w:rsidRPr="00F80ECE">
        <w:rPr>
          <w:rFonts w:eastAsia="SimSun"/>
          <w:szCs w:val="24"/>
          <w:lang w:val="en-GB" w:eastAsia="zh-CN"/>
        </w:rPr>
        <w:t>execution</w:t>
      </w:r>
      <w:proofErr w:type="gramEnd"/>
      <w:r w:rsidR="00EA113C" w:rsidRPr="00F80ECE">
        <w:rPr>
          <w:rFonts w:eastAsia="SimSun"/>
          <w:szCs w:val="24"/>
          <w:lang w:val="en-GB" w:eastAsia="zh-CN"/>
        </w:rPr>
        <w:t xml:space="preserve"> of the defined supervision plan</w:t>
      </w:r>
      <w:r w:rsidRPr="00F80ECE">
        <w:rPr>
          <w:rFonts w:eastAsia="SimSun"/>
          <w:szCs w:val="24"/>
          <w:lang w:val="en-GB" w:eastAsia="zh-CN"/>
        </w:rPr>
        <w:t>;</w:t>
      </w:r>
      <w:r w:rsidRPr="00F80ECE">
        <w:rPr>
          <w:rFonts w:eastAsia="SimSun"/>
          <w:vanish/>
          <w:szCs w:val="24"/>
          <w:vertAlign w:val="subscript"/>
          <w:lang w:val="en-GB" w:eastAsia="zh-CN"/>
        </w:rPr>
        <w:t>&lt;0}</w:t>
      </w:r>
    </w:p>
    <w:p w:rsidR="005D37BA" w:rsidRPr="00F80ECE" w:rsidRDefault="005D37BA" w:rsidP="005D37BA">
      <w:pPr>
        <w:ind w:firstLine="720"/>
        <w:jc w:val="both"/>
        <w:rPr>
          <w:rFonts w:eastAsia="SimSun"/>
          <w:szCs w:val="24"/>
          <w:lang w:val="en-GB" w:eastAsia="zh-CN"/>
        </w:rPr>
      </w:pPr>
      <w:r w:rsidRPr="00F80ECE">
        <w:rPr>
          <w:rFonts w:eastAsia="SimSun"/>
          <w:noProof/>
          <w:szCs w:val="24"/>
          <w:lang w:val="en-GB" w:eastAsia="zh-CN"/>
        </w:rPr>
        <w:t>2</w:t>
      </w:r>
      <w:r w:rsidRPr="00F80ECE">
        <w:rPr>
          <w:rFonts w:eastAsia="SimSun"/>
          <w:noProof/>
          <w:vanish/>
          <w:szCs w:val="24"/>
          <w:lang w:val="en-GB" w:eastAsia="zh-CN"/>
        </w:rPr>
        <w:t>(b) take proportionate action to deal with failure to comply, including issuing any urgent safety alerts when necessary;</w:t>
      </w:r>
      <w:r w:rsidRPr="00F80ECE">
        <w:rPr>
          <w:rFonts w:eastAsia="SimSun"/>
          <w:vanish/>
          <w:szCs w:val="24"/>
          <w:vertAlign w:val="subscript"/>
          <w:lang w:val="en-GB" w:eastAsia="zh-CN"/>
        </w:rPr>
        <w:t>&lt;}100{&gt;</w:t>
      </w:r>
      <w:r w:rsidRPr="00F80ECE">
        <w:rPr>
          <w:rFonts w:eastAsia="SimSun"/>
          <w:szCs w:val="24"/>
          <w:lang w:val="en-GB" w:eastAsia="zh-CN"/>
        </w:rPr>
        <w:t xml:space="preserve">) </w:t>
      </w:r>
      <w:proofErr w:type="gramStart"/>
      <w:r w:rsidR="00EA113C" w:rsidRPr="00F80ECE">
        <w:rPr>
          <w:rFonts w:eastAsia="SimSun"/>
          <w:szCs w:val="24"/>
          <w:lang w:val="en-GB" w:eastAsia="zh-CN"/>
        </w:rPr>
        <w:t>taking</w:t>
      </w:r>
      <w:proofErr w:type="gramEnd"/>
      <w:r w:rsidR="00EA113C" w:rsidRPr="00F80ECE">
        <w:rPr>
          <w:rFonts w:eastAsia="SimSun"/>
          <w:szCs w:val="24"/>
          <w:lang w:val="en-GB" w:eastAsia="zh-CN"/>
        </w:rPr>
        <w:t xml:space="preserve"> the necessary measures to deal with failure to comply with the requirements for issuance of a safety certificate or safety authorisation</w:t>
      </w:r>
      <w:r w:rsidR="00A01D7C" w:rsidRPr="00F80ECE">
        <w:rPr>
          <w:rFonts w:eastAsia="SimSun"/>
          <w:szCs w:val="24"/>
          <w:lang w:val="en-GB" w:eastAsia="zh-CN"/>
        </w:rPr>
        <w:t>, including issuing any urgent safety alerts when necessary</w:t>
      </w:r>
      <w:r w:rsidRPr="00F80ECE">
        <w:rPr>
          <w:rFonts w:eastAsia="SimSun"/>
          <w:szCs w:val="24"/>
          <w:lang w:val="en-GB" w:eastAsia="zh-CN"/>
        </w:rPr>
        <w:t>;</w:t>
      </w:r>
      <w:r w:rsidRPr="00F80ECE">
        <w:rPr>
          <w:rFonts w:eastAsia="SimSun"/>
          <w:vanish/>
          <w:szCs w:val="24"/>
          <w:vertAlign w:val="subscript"/>
          <w:lang w:val="en-GB" w:eastAsia="zh-CN"/>
        </w:rPr>
        <w:t>&lt;0}</w:t>
      </w:r>
    </w:p>
    <w:p w:rsidR="005D37BA" w:rsidRPr="00F80ECE" w:rsidRDefault="005D37BA" w:rsidP="005D37BA">
      <w:pPr>
        <w:ind w:firstLine="720"/>
        <w:jc w:val="both"/>
        <w:rPr>
          <w:rFonts w:eastAsia="SimSun"/>
          <w:szCs w:val="24"/>
          <w:lang w:val="en-GB" w:eastAsia="zh-CN"/>
        </w:rPr>
      </w:pPr>
      <w:r w:rsidRPr="00F80ECE">
        <w:rPr>
          <w:rFonts w:eastAsia="SimSun"/>
          <w:noProof/>
          <w:szCs w:val="24"/>
          <w:lang w:val="en-GB" w:eastAsia="zh-CN"/>
        </w:rPr>
        <w:t>3</w:t>
      </w:r>
      <w:r w:rsidRPr="00F80ECE">
        <w:rPr>
          <w:rFonts w:eastAsia="SimSun"/>
          <w:noProof/>
          <w:vanish/>
          <w:szCs w:val="24"/>
          <w:lang w:val="en-GB" w:eastAsia="zh-CN"/>
        </w:rPr>
        <w:t>(c) evaluate how adequately a railway undertaking or an infrastructure manager has developed and implemented an action plan or plans to remedy any non-compliance identified by the national safety authority within a specified time period.</w:t>
      </w:r>
      <w:r w:rsidRPr="00F80ECE">
        <w:rPr>
          <w:rFonts w:eastAsia="SimSun"/>
          <w:vanish/>
          <w:szCs w:val="24"/>
          <w:vertAlign w:val="subscript"/>
          <w:lang w:val="en-GB" w:eastAsia="zh-CN"/>
        </w:rPr>
        <w:t>&lt;}100{&gt;</w:t>
      </w:r>
      <w:r w:rsidRPr="00F80ECE">
        <w:rPr>
          <w:rFonts w:eastAsia="SimSun"/>
          <w:szCs w:val="24"/>
          <w:lang w:val="en-GB" w:eastAsia="zh-CN"/>
        </w:rPr>
        <w:t xml:space="preserve">) </w:t>
      </w:r>
      <w:proofErr w:type="gramStart"/>
      <w:r w:rsidR="00A01D7C" w:rsidRPr="00F80ECE">
        <w:rPr>
          <w:rFonts w:eastAsia="SimSun"/>
          <w:szCs w:val="24"/>
          <w:lang w:val="en-GB" w:eastAsia="zh-CN"/>
        </w:rPr>
        <w:t>evaluation</w:t>
      </w:r>
      <w:proofErr w:type="gramEnd"/>
      <w:r w:rsidR="00A01D7C" w:rsidRPr="00F80ECE">
        <w:rPr>
          <w:rFonts w:eastAsia="SimSun"/>
          <w:szCs w:val="24"/>
          <w:lang w:val="en-GB" w:eastAsia="zh-CN"/>
        </w:rPr>
        <w:t xml:space="preserve"> of how </w:t>
      </w:r>
      <w:r w:rsidR="00F80ECE" w:rsidRPr="00F80ECE">
        <w:rPr>
          <w:rFonts w:eastAsia="SimSun"/>
          <w:szCs w:val="24"/>
          <w:lang w:val="en-GB" w:eastAsia="zh-CN"/>
        </w:rPr>
        <w:t>adequately</w:t>
      </w:r>
      <w:r w:rsidR="00A01D7C" w:rsidRPr="00F80ECE">
        <w:rPr>
          <w:rFonts w:eastAsia="SimSun"/>
          <w:szCs w:val="24"/>
          <w:lang w:val="en-GB" w:eastAsia="zh-CN"/>
        </w:rPr>
        <w:t xml:space="preserve">  a railway undertaking or an infrastructure manager has developed and implemented an action plan or plans to remedy any non-compliance identified during supervision activities within a specified time period.</w:t>
      </w:r>
      <w:r w:rsidRPr="00F80ECE">
        <w:rPr>
          <w:rFonts w:eastAsia="SimSun"/>
          <w:vanish/>
          <w:szCs w:val="24"/>
          <w:vertAlign w:val="subscript"/>
          <w:lang w:val="en-GB" w:eastAsia="zh-CN"/>
        </w:rPr>
        <w:t>&lt;0}</w:t>
      </w:r>
    </w:p>
    <w:p w:rsidR="005D37BA" w:rsidRPr="00F80ECE" w:rsidRDefault="005D37BA" w:rsidP="005D37BA">
      <w:pPr>
        <w:jc w:val="both"/>
        <w:rPr>
          <w:rFonts w:eastAsia="SimSun"/>
          <w:szCs w:val="24"/>
          <w:lang w:val="en-GB" w:eastAsia="zh-CN"/>
        </w:rPr>
      </w:pPr>
    </w:p>
    <w:p w:rsidR="005D37BA" w:rsidRPr="00F80ECE" w:rsidRDefault="005D37BA" w:rsidP="005D37BA">
      <w:pPr>
        <w:jc w:val="both"/>
        <w:rPr>
          <w:rFonts w:eastAsia="SimSun"/>
          <w:szCs w:val="24"/>
          <w:lang w:val="en-GB" w:eastAsia="zh-CN"/>
        </w:rPr>
      </w:pPr>
    </w:p>
    <w:p w:rsidR="005D37BA" w:rsidRPr="00F80ECE" w:rsidRDefault="00A01D7C" w:rsidP="005D37BA">
      <w:pPr>
        <w:jc w:val="center"/>
        <w:rPr>
          <w:rFonts w:eastAsia="SimSun"/>
          <w:szCs w:val="24"/>
          <w:lang w:val="en-GB" w:eastAsia="zh-CN"/>
        </w:rPr>
      </w:pPr>
      <w:r w:rsidRPr="00F80ECE">
        <w:rPr>
          <w:rFonts w:eastAsia="SimSun"/>
          <w:szCs w:val="24"/>
          <w:lang w:val="en-GB" w:eastAsia="zh-CN"/>
        </w:rPr>
        <w:t>Outcomes of supervision plan</w:t>
      </w:r>
    </w:p>
    <w:p w:rsidR="005D37BA" w:rsidRPr="00F80ECE" w:rsidRDefault="00A01D7C" w:rsidP="005D37BA">
      <w:pPr>
        <w:jc w:val="center"/>
        <w:rPr>
          <w:rFonts w:eastAsia="SimSun"/>
          <w:szCs w:val="24"/>
          <w:lang w:val="en-GB" w:eastAsia="zh-CN"/>
        </w:rPr>
      </w:pPr>
      <w:r w:rsidRPr="00F80ECE">
        <w:rPr>
          <w:rFonts w:eastAsia="SimSun"/>
          <w:szCs w:val="24"/>
          <w:lang w:val="en-GB" w:eastAsia="zh-CN"/>
        </w:rPr>
        <w:t xml:space="preserve">Article </w:t>
      </w:r>
      <w:r w:rsidR="005D37BA" w:rsidRPr="00F80ECE">
        <w:rPr>
          <w:rFonts w:eastAsia="SimSun"/>
          <w:szCs w:val="24"/>
          <w:lang w:val="en-GB" w:eastAsia="zh-CN"/>
        </w:rPr>
        <w:t>9</w:t>
      </w:r>
      <w:r w:rsidR="005D37BA" w:rsidRPr="00F80ECE">
        <w:rPr>
          <w:rFonts w:eastAsia="SimSun"/>
          <w:vanish/>
          <w:szCs w:val="24"/>
          <w:vertAlign w:val="subscript"/>
          <w:lang w:val="en-GB" w:eastAsia="zh-CN"/>
        </w:rPr>
        <w:t>&lt;0}</w:t>
      </w:r>
    </w:p>
    <w:p w:rsidR="005D37BA" w:rsidRPr="00F80ECE" w:rsidRDefault="005D37BA" w:rsidP="005D37BA">
      <w:pPr>
        <w:jc w:val="both"/>
        <w:rPr>
          <w:rFonts w:eastAsia="SimSun"/>
          <w:szCs w:val="24"/>
          <w:lang w:val="en-GB" w:eastAsia="zh-CN"/>
        </w:rPr>
      </w:pPr>
    </w:p>
    <w:p w:rsidR="005D37BA" w:rsidRPr="00F80ECE" w:rsidRDefault="00F04520" w:rsidP="005D37BA">
      <w:pPr>
        <w:ind w:firstLine="720"/>
        <w:jc w:val="both"/>
        <w:rPr>
          <w:rFonts w:eastAsia="SimSun"/>
          <w:szCs w:val="24"/>
          <w:lang w:val="en-GB" w:eastAsia="zh-CN"/>
        </w:rPr>
      </w:pPr>
      <w:r w:rsidRPr="00F80ECE">
        <w:rPr>
          <w:rFonts w:eastAsia="SimSun"/>
          <w:noProof/>
          <w:szCs w:val="24"/>
          <w:lang w:val="en-GB" w:eastAsia="zh-CN"/>
        </w:rPr>
        <w:t>Outcomes of supervision plan shall include</w:t>
      </w:r>
      <w:r w:rsidR="005D37BA" w:rsidRPr="00F80ECE">
        <w:rPr>
          <w:rFonts w:eastAsia="SimSun"/>
          <w:noProof/>
          <w:vanish/>
          <w:szCs w:val="24"/>
          <w:lang w:val="en-GB" w:eastAsia="zh-CN"/>
        </w:rPr>
        <w:t>The national safety authority shall:</w:t>
      </w:r>
      <w:r w:rsidR="005D37BA" w:rsidRPr="00F80ECE">
        <w:rPr>
          <w:rFonts w:eastAsia="SimSun"/>
          <w:vanish/>
          <w:szCs w:val="24"/>
          <w:vertAlign w:val="subscript"/>
          <w:lang w:val="en-GB" w:eastAsia="zh-CN"/>
        </w:rPr>
        <w:t>&lt;}100{&gt;</w:t>
      </w:r>
      <w:r w:rsidR="005D37BA" w:rsidRPr="00F80ECE">
        <w:rPr>
          <w:rFonts w:eastAsia="SimSun"/>
          <w:szCs w:val="24"/>
          <w:lang w:val="en-GB" w:eastAsia="zh-CN"/>
        </w:rPr>
        <w:t>:</w:t>
      </w:r>
    </w:p>
    <w:p w:rsidR="005D37BA" w:rsidRPr="00F80ECE" w:rsidRDefault="005D37BA" w:rsidP="005D37BA">
      <w:pPr>
        <w:ind w:firstLine="720"/>
        <w:jc w:val="both"/>
        <w:rPr>
          <w:rFonts w:eastAsia="SimSun"/>
          <w:szCs w:val="24"/>
          <w:lang w:val="en-GB" w:eastAsia="zh-CN"/>
        </w:rPr>
      </w:pPr>
      <w:r w:rsidRPr="00F80ECE">
        <w:rPr>
          <w:rFonts w:eastAsia="SimSun"/>
          <w:szCs w:val="24"/>
          <w:lang w:val="en-GB" w:eastAsia="zh-CN"/>
        </w:rPr>
        <w:t>1</w:t>
      </w:r>
      <w:r w:rsidRPr="00F80ECE">
        <w:rPr>
          <w:rFonts w:eastAsia="SimSun"/>
          <w:vanish/>
          <w:szCs w:val="24"/>
          <w:vertAlign w:val="subscript"/>
          <w:lang w:val="en-GB" w:eastAsia="zh-CN"/>
        </w:rPr>
        <w:t>{0&gt;</w:t>
      </w:r>
      <w:r w:rsidRPr="00F80ECE">
        <w:rPr>
          <w:rFonts w:eastAsia="SimSun"/>
          <w:noProof/>
          <w:vanish/>
          <w:szCs w:val="24"/>
          <w:lang w:val="en-GB" w:eastAsia="zh-CN"/>
        </w:rPr>
        <w:t>(a) share results with the relevant railway undertaking or infrastructure manager of the effectiveness of their safety management system in delivering safe performance, including identifying areas of non-compliance on the part of the infrastructure manager or railway undertaking;</w:t>
      </w:r>
      <w:r w:rsidRPr="00F80ECE">
        <w:rPr>
          <w:rFonts w:eastAsia="SimSun"/>
          <w:vanish/>
          <w:szCs w:val="24"/>
          <w:vertAlign w:val="subscript"/>
          <w:lang w:val="en-GB" w:eastAsia="zh-CN"/>
        </w:rPr>
        <w:t>&lt;}100{&gt;</w:t>
      </w:r>
      <w:r w:rsidRPr="00F80ECE">
        <w:rPr>
          <w:rFonts w:eastAsia="SimSun"/>
          <w:szCs w:val="24"/>
          <w:lang w:val="en-GB" w:eastAsia="zh-CN"/>
        </w:rPr>
        <w:t xml:space="preserve">) </w:t>
      </w:r>
      <w:r w:rsidR="00F04520" w:rsidRPr="00F80ECE">
        <w:rPr>
          <w:rFonts w:eastAsia="SimSun"/>
          <w:szCs w:val="24"/>
          <w:lang w:val="en-GB" w:eastAsia="zh-CN"/>
        </w:rPr>
        <w:t xml:space="preserve">sharing with railway undertakings and infrastructure managers the results of the supervision plan </w:t>
      </w:r>
      <w:r w:rsidR="00F62D41" w:rsidRPr="00F80ECE">
        <w:rPr>
          <w:rFonts w:eastAsia="SimSun"/>
          <w:szCs w:val="24"/>
          <w:lang w:val="en-GB" w:eastAsia="zh-CN"/>
        </w:rPr>
        <w:t>related to the effectiveness of their safety management systems in delivering safe performance, including identifying areas of non-compliance of the infrastructure manager o</w:t>
      </w:r>
      <w:r w:rsidR="00FF34E3">
        <w:rPr>
          <w:rFonts w:eastAsia="SimSun"/>
          <w:szCs w:val="24"/>
          <w:lang w:val="en-GB" w:eastAsia="zh-CN"/>
        </w:rPr>
        <w:t>r</w:t>
      </w:r>
      <w:r w:rsidR="00F62D41" w:rsidRPr="00F80ECE">
        <w:rPr>
          <w:rFonts w:eastAsia="SimSun"/>
          <w:szCs w:val="24"/>
          <w:lang w:val="en-GB" w:eastAsia="zh-CN"/>
        </w:rPr>
        <w:t xml:space="preserve"> railway undertaking</w:t>
      </w:r>
      <w:r w:rsidRPr="00F80ECE">
        <w:rPr>
          <w:rFonts w:eastAsia="SimSun"/>
          <w:szCs w:val="24"/>
          <w:lang w:val="en-GB" w:eastAsia="zh-CN"/>
        </w:rPr>
        <w:t>;</w:t>
      </w:r>
      <w:r w:rsidRPr="00F80ECE">
        <w:rPr>
          <w:rFonts w:eastAsia="SimSun"/>
          <w:vanish/>
          <w:szCs w:val="24"/>
          <w:vertAlign w:val="subscript"/>
          <w:lang w:val="en-GB" w:eastAsia="zh-CN"/>
        </w:rPr>
        <w:t>&lt;0}</w:t>
      </w:r>
    </w:p>
    <w:p w:rsidR="005D37BA" w:rsidRPr="00F80ECE" w:rsidRDefault="005D37BA" w:rsidP="005D37BA">
      <w:pPr>
        <w:ind w:firstLine="720"/>
        <w:jc w:val="both"/>
        <w:rPr>
          <w:rFonts w:eastAsia="SimSun"/>
          <w:szCs w:val="24"/>
          <w:lang w:val="en-GB" w:eastAsia="zh-CN"/>
        </w:rPr>
      </w:pPr>
      <w:r w:rsidRPr="00F80ECE">
        <w:rPr>
          <w:rFonts w:eastAsia="SimSun"/>
          <w:szCs w:val="24"/>
          <w:lang w:val="en-GB" w:eastAsia="zh-CN"/>
        </w:rPr>
        <w:t>2</w:t>
      </w:r>
      <w:r w:rsidRPr="00F80ECE">
        <w:rPr>
          <w:rFonts w:eastAsia="SimSun"/>
          <w:vanish/>
          <w:szCs w:val="24"/>
          <w:vertAlign w:val="subscript"/>
          <w:lang w:val="en-GB" w:eastAsia="zh-CN"/>
        </w:rPr>
        <w:t>{0&gt;</w:t>
      </w:r>
      <w:r w:rsidRPr="00F80ECE">
        <w:rPr>
          <w:rFonts w:eastAsia="SimSun"/>
          <w:noProof/>
          <w:vanish/>
          <w:szCs w:val="24"/>
          <w:lang w:val="en-GB" w:eastAsia="zh-CN"/>
        </w:rPr>
        <w:t>(b) have an overview of the safety performance of the individual railway undertakings or infrastructure managers operating in its Member State;</w:t>
      </w:r>
      <w:r w:rsidRPr="00F80ECE">
        <w:rPr>
          <w:rFonts w:eastAsia="SimSun"/>
          <w:vanish/>
          <w:szCs w:val="24"/>
          <w:vertAlign w:val="subscript"/>
          <w:lang w:val="en-GB" w:eastAsia="zh-CN"/>
        </w:rPr>
        <w:t>&lt;}100{&gt;</w:t>
      </w:r>
      <w:r w:rsidRPr="00F80ECE">
        <w:rPr>
          <w:rFonts w:eastAsia="SimSun"/>
          <w:szCs w:val="24"/>
          <w:lang w:val="en-GB" w:eastAsia="zh-CN"/>
        </w:rPr>
        <w:t xml:space="preserve">) </w:t>
      </w:r>
      <w:proofErr w:type="gramStart"/>
      <w:r w:rsidR="00F62D41" w:rsidRPr="00F80ECE">
        <w:rPr>
          <w:rFonts w:eastAsia="SimSun"/>
          <w:szCs w:val="24"/>
          <w:lang w:val="en-GB" w:eastAsia="zh-CN"/>
        </w:rPr>
        <w:t>preparing</w:t>
      </w:r>
      <w:proofErr w:type="gramEnd"/>
      <w:r w:rsidR="00F62D41" w:rsidRPr="00F80ECE">
        <w:rPr>
          <w:rFonts w:eastAsia="SimSun"/>
          <w:szCs w:val="24"/>
          <w:lang w:val="en-GB" w:eastAsia="zh-CN"/>
        </w:rPr>
        <w:t xml:space="preserve"> an overview of the safety </w:t>
      </w:r>
      <w:r w:rsidR="00F80ECE" w:rsidRPr="00F80ECE">
        <w:rPr>
          <w:rFonts w:eastAsia="SimSun"/>
          <w:szCs w:val="24"/>
          <w:lang w:val="en-GB" w:eastAsia="zh-CN"/>
        </w:rPr>
        <w:t>performance</w:t>
      </w:r>
      <w:r w:rsidR="00F62D41" w:rsidRPr="00F80ECE">
        <w:rPr>
          <w:rFonts w:eastAsia="SimSun"/>
          <w:szCs w:val="24"/>
          <w:lang w:val="en-GB" w:eastAsia="zh-CN"/>
        </w:rPr>
        <w:t xml:space="preserve"> of railway undertakings and infrastructure managers</w:t>
      </w:r>
      <w:r w:rsidRPr="00F80ECE">
        <w:rPr>
          <w:rFonts w:eastAsia="SimSun"/>
          <w:szCs w:val="24"/>
          <w:lang w:val="en-GB" w:eastAsia="zh-CN"/>
        </w:rPr>
        <w:t>;</w:t>
      </w:r>
      <w:r w:rsidRPr="00F80ECE">
        <w:rPr>
          <w:rFonts w:eastAsia="SimSun"/>
          <w:vanish/>
          <w:szCs w:val="24"/>
          <w:vertAlign w:val="subscript"/>
          <w:lang w:val="en-GB" w:eastAsia="zh-CN"/>
        </w:rPr>
        <w:t>&lt;0}</w:t>
      </w:r>
    </w:p>
    <w:p w:rsidR="005D37BA" w:rsidRPr="00F80ECE" w:rsidRDefault="005D37BA" w:rsidP="005D37BA">
      <w:pPr>
        <w:ind w:firstLine="720"/>
        <w:jc w:val="both"/>
        <w:rPr>
          <w:rFonts w:eastAsia="SimSun"/>
          <w:szCs w:val="24"/>
          <w:lang w:val="en-GB" w:eastAsia="zh-CN"/>
        </w:rPr>
      </w:pPr>
      <w:r w:rsidRPr="00F80ECE">
        <w:rPr>
          <w:rFonts w:eastAsia="SimSun"/>
          <w:vanish/>
          <w:szCs w:val="24"/>
          <w:lang w:val="en-GB" w:eastAsia="zh-CN"/>
        </w:rPr>
        <w:t>{0&gt;</w:t>
      </w:r>
      <w:r w:rsidRPr="00F80ECE">
        <w:rPr>
          <w:rFonts w:eastAsia="SimSun"/>
          <w:noProof/>
          <w:vanish/>
          <w:szCs w:val="24"/>
          <w:lang w:val="en-GB" w:eastAsia="zh-CN"/>
        </w:rPr>
        <w:t>(c) publish and communicate to relevant stakeholders its views on the overall safety performance in the Member State;</w:t>
      </w:r>
      <w:r w:rsidRPr="00F80ECE">
        <w:rPr>
          <w:rFonts w:eastAsia="SimSun"/>
          <w:vanish/>
          <w:szCs w:val="24"/>
          <w:lang w:val="en-GB" w:eastAsia="zh-CN"/>
        </w:rPr>
        <w:t>&lt;}100{&gt;3)</w:t>
      </w:r>
      <w:r w:rsidRPr="00F80ECE">
        <w:rPr>
          <w:rFonts w:eastAsia="SimSun"/>
          <w:vanish/>
          <w:szCs w:val="24"/>
          <w:vertAlign w:val="superscript"/>
          <w:lang w:val="en-GB" w:eastAsia="zh-CN"/>
        </w:rPr>
        <w:t>3</w:t>
      </w:r>
      <w:r w:rsidRPr="00F80ECE">
        <w:rPr>
          <w:rFonts w:eastAsia="SimSun"/>
          <w:vanish/>
          <w:szCs w:val="24"/>
          <w:lang w:val="en-GB" w:eastAsia="zh-CN"/>
        </w:rPr>
        <w:t>33</w:t>
      </w:r>
      <w:r w:rsidRPr="00F80ECE">
        <w:rPr>
          <w:rFonts w:eastAsia="SimSun"/>
          <w:szCs w:val="24"/>
          <w:lang w:val="en-GB" w:eastAsia="zh-CN"/>
        </w:rPr>
        <w:t xml:space="preserve">3) </w:t>
      </w:r>
      <w:proofErr w:type="gramStart"/>
      <w:r w:rsidR="00F62D41" w:rsidRPr="00F80ECE">
        <w:rPr>
          <w:rFonts w:eastAsia="SimSun"/>
          <w:szCs w:val="24"/>
          <w:lang w:val="en-GB" w:eastAsia="zh-CN"/>
        </w:rPr>
        <w:t>publishing</w:t>
      </w:r>
      <w:proofErr w:type="gramEnd"/>
      <w:r w:rsidR="00F62D41" w:rsidRPr="00F80ECE">
        <w:rPr>
          <w:rFonts w:eastAsia="SimSun"/>
          <w:szCs w:val="24"/>
          <w:lang w:val="en-GB" w:eastAsia="zh-CN"/>
        </w:rPr>
        <w:t xml:space="preserve"> and communicating to the relevant stakeholders the views on the overall safety performance of the railways in the Republic of Serbia</w:t>
      </w:r>
      <w:r w:rsidRPr="00F80ECE">
        <w:rPr>
          <w:rFonts w:eastAsia="SimSun"/>
          <w:szCs w:val="24"/>
          <w:lang w:val="en-GB" w:eastAsia="zh-CN"/>
        </w:rPr>
        <w:t>;</w:t>
      </w:r>
      <w:r w:rsidRPr="00F80ECE">
        <w:rPr>
          <w:rFonts w:eastAsia="SimSun"/>
          <w:vanish/>
          <w:szCs w:val="24"/>
          <w:vertAlign w:val="subscript"/>
          <w:lang w:val="en-GB" w:eastAsia="zh-CN"/>
        </w:rPr>
        <w:t>&lt;0}</w:t>
      </w:r>
    </w:p>
    <w:p w:rsidR="005D37BA" w:rsidRPr="00F80ECE" w:rsidRDefault="005D37BA" w:rsidP="005D37BA">
      <w:pPr>
        <w:ind w:firstLine="720"/>
        <w:jc w:val="both"/>
        <w:rPr>
          <w:rFonts w:eastAsia="SimSun"/>
          <w:szCs w:val="24"/>
          <w:lang w:val="en-GB" w:eastAsia="zh-CN"/>
        </w:rPr>
      </w:pPr>
      <w:r w:rsidRPr="00F80ECE">
        <w:rPr>
          <w:rFonts w:eastAsia="SimSun"/>
          <w:szCs w:val="24"/>
          <w:lang w:val="en-GB" w:eastAsia="zh-CN"/>
        </w:rPr>
        <w:t>4</w:t>
      </w:r>
      <w:r w:rsidRPr="00F80ECE">
        <w:rPr>
          <w:rFonts w:eastAsia="SimSun"/>
          <w:vanish/>
          <w:szCs w:val="24"/>
          <w:vertAlign w:val="subscript"/>
          <w:lang w:val="en-GB" w:eastAsia="zh-CN"/>
        </w:rPr>
        <w:t>{0&gt;</w:t>
      </w:r>
      <w:r w:rsidRPr="00F80ECE">
        <w:rPr>
          <w:rFonts w:eastAsia="SimSun"/>
          <w:noProof/>
          <w:vanish/>
          <w:szCs w:val="24"/>
          <w:lang w:val="en-GB" w:eastAsia="zh-CN"/>
        </w:rPr>
        <w:t>(d) publish and communicate to relevant stakeholders its views on the effectiveness of the safety regulatory framework.</w:t>
      </w:r>
      <w:r w:rsidRPr="00F80ECE">
        <w:rPr>
          <w:rFonts w:eastAsia="SimSun"/>
          <w:vanish/>
          <w:szCs w:val="24"/>
          <w:vertAlign w:val="subscript"/>
          <w:lang w:val="en-GB" w:eastAsia="zh-CN"/>
        </w:rPr>
        <w:t>&lt;}100{&gt;</w:t>
      </w:r>
      <w:r w:rsidRPr="00F80ECE">
        <w:rPr>
          <w:rFonts w:eastAsia="SimSun"/>
          <w:szCs w:val="24"/>
          <w:lang w:val="en-GB" w:eastAsia="zh-CN"/>
        </w:rPr>
        <w:t xml:space="preserve">) </w:t>
      </w:r>
      <w:proofErr w:type="gramStart"/>
      <w:r w:rsidR="00F62D41" w:rsidRPr="00F80ECE">
        <w:rPr>
          <w:rFonts w:eastAsia="SimSun"/>
          <w:szCs w:val="24"/>
          <w:lang w:val="en-GB" w:eastAsia="zh-CN"/>
        </w:rPr>
        <w:t>publishing</w:t>
      </w:r>
      <w:proofErr w:type="gramEnd"/>
      <w:r w:rsidR="00F62D41" w:rsidRPr="00F80ECE">
        <w:rPr>
          <w:rFonts w:eastAsia="SimSun"/>
          <w:szCs w:val="24"/>
          <w:lang w:val="en-GB" w:eastAsia="zh-CN"/>
        </w:rPr>
        <w:t xml:space="preserve"> and communicating to the relevant stakeholders the views on the effectiveness of the safety regulatory framework.</w:t>
      </w:r>
      <w:r w:rsidRPr="00F80ECE">
        <w:rPr>
          <w:rFonts w:eastAsia="SimSun"/>
          <w:vanish/>
          <w:szCs w:val="24"/>
          <w:vertAlign w:val="subscript"/>
          <w:lang w:val="en-GB" w:eastAsia="zh-CN"/>
        </w:rPr>
        <w:t>&lt;0}</w:t>
      </w:r>
    </w:p>
    <w:p w:rsidR="005D37BA" w:rsidRPr="00F80ECE" w:rsidRDefault="005D37BA" w:rsidP="005D37BA">
      <w:pPr>
        <w:jc w:val="both"/>
        <w:rPr>
          <w:rFonts w:eastAsia="SimSun"/>
          <w:szCs w:val="24"/>
          <w:lang w:val="en-GB" w:eastAsia="zh-CN"/>
        </w:rPr>
      </w:pPr>
    </w:p>
    <w:p w:rsidR="005D37BA" w:rsidRPr="00F80ECE" w:rsidRDefault="005D37BA" w:rsidP="005D37BA">
      <w:pPr>
        <w:jc w:val="both"/>
        <w:rPr>
          <w:rFonts w:eastAsia="SimSun"/>
          <w:szCs w:val="24"/>
          <w:lang w:val="en-GB" w:eastAsia="zh-CN"/>
        </w:rPr>
      </w:pPr>
    </w:p>
    <w:p w:rsidR="005D37BA" w:rsidRPr="00F80ECE" w:rsidRDefault="005D37BA" w:rsidP="005D37BA">
      <w:pPr>
        <w:jc w:val="center"/>
        <w:rPr>
          <w:rFonts w:eastAsia="SimSun"/>
          <w:szCs w:val="24"/>
          <w:lang w:val="en-GB" w:eastAsia="zh-CN"/>
        </w:rPr>
      </w:pPr>
      <w:r w:rsidRPr="00F80ECE">
        <w:rPr>
          <w:rFonts w:eastAsia="SimSun"/>
          <w:vanish/>
          <w:szCs w:val="24"/>
          <w:vertAlign w:val="subscript"/>
          <w:lang w:val="en-GB" w:eastAsia="zh-CN"/>
        </w:rPr>
        <w:t>{0&gt;</w:t>
      </w:r>
      <w:r w:rsidRPr="00F80ECE">
        <w:rPr>
          <w:rFonts w:eastAsia="SimSun"/>
          <w:noProof/>
          <w:vanish/>
          <w:szCs w:val="24"/>
          <w:lang w:val="en-GB" w:eastAsia="zh-CN"/>
        </w:rPr>
        <w:t>Reviewing supervision activities</w:t>
      </w:r>
      <w:r w:rsidRPr="00F80ECE">
        <w:rPr>
          <w:rFonts w:eastAsia="SimSun"/>
          <w:vanish/>
          <w:szCs w:val="24"/>
          <w:vertAlign w:val="subscript"/>
          <w:lang w:val="en-GB" w:eastAsia="zh-CN"/>
        </w:rPr>
        <w:t>&lt;}100{&gt;Анализа</w:t>
      </w:r>
      <w:r w:rsidRPr="00F80ECE">
        <w:rPr>
          <w:rFonts w:eastAsia="SimSun"/>
          <w:vanish/>
          <w:szCs w:val="24"/>
          <w:lang w:val="en-GB" w:eastAsia="zh-CN"/>
        </w:rPr>
        <w:t>А</w:t>
      </w:r>
      <w:r w:rsidRPr="00F80ECE">
        <w:rPr>
          <w:rFonts w:eastAsia="SimSun"/>
          <w:szCs w:val="24"/>
          <w:lang w:val="en-GB" w:eastAsia="zh-CN"/>
        </w:rPr>
        <w:t xml:space="preserve"> </w:t>
      </w:r>
      <w:r w:rsidR="00F62D41" w:rsidRPr="00F80ECE">
        <w:rPr>
          <w:lang w:val="en-GB"/>
        </w:rPr>
        <w:t>Reviewing supervision activities</w:t>
      </w:r>
    </w:p>
    <w:p w:rsidR="005D37BA" w:rsidRPr="00F80ECE" w:rsidRDefault="00F62D41" w:rsidP="005D37BA">
      <w:pPr>
        <w:jc w:val="center"/>
        <w:rPr>
          <w:rFonts w:eastAsia="SimSun"/>
          <w:szCs w:val="24"/>
          <w:lang w:val="en-GB" w:eastAsia="zh-CN"/>
        </w:rPr>
      </w:pPr>
      <w:r w:rsidRPr="00F80ECE">
        <w:rPr>
          <w:rFonts w:eastAsia="SimSun"/>
          <w:szCs w:val="24"/>
          <w:lang w:val="en-GB" w:eastAsia="zh-CN"/>
        </w:rPr>
        <w:t>Article</w:t>
      </w:r>
      <w:r w:rsidR="005D37BA" w:rsidRPr="00F80ECE">
        <w:rPr>
          <w:rFonts w:eastAsia="SimSun"/>
          <w:szCs w:val="24"/>
          <w:lang w:val="en-GB" w:eastAsia="zh-CN"/>
        </w:rPr>
        <w:t>10.</w:t>
      </w:r>
      <w:r w:rsidR="005D37BA" w:rsidRPr="00F80ECE">
        <w:rPr>
          <w:rFonts w:eastAsia="SimSun"/>
          <w:vanish/>
          <w:szCs w:val="24"/>
          <w:vertAlign w:val="subscript"/>
          <w:lang w:val="en-GB" w:eastAsia="zh-CN"/>
        </w:rPr>
        <w:t>&lt;0}</w:t>
      </w:r>
    </w:p>
    <w:p w:rsidR="005D37BA" w:rsidRPr="00F80ECE" w:rsidRDefault="005D37BA" w:rsidP="005D37BA">
      <w:pPr>
        <w:jc w:val="both"/>
        <w:rPr>
          <w:rFonts w:eastAsia="SimSun"/>
          <w:szCs w:val="24"/>
          <w:lang w:val="en-GB" w:eastAsia="zh-CN"/>
        </w:rPr>
      </w:pPr>
    </w:p>
    <w:p w:rsidR="005D37BA" w:rsidRPr="00F80ECE" w:rsidRDefault="00F62D41" w:rsidP="005D37BA">
      <w:pPr>
        <w:ind w:firstLine="720"/>
        <w:jc w:val="both"/>
        <w:rPr>
          <w:rFonts w:eastAsia="SimSun"/>
          <w:szCs w:val="24"/>
          <w:lang w:val="en-GB" w:eastAsia="zh-CN"/>
        </w:rPr>
      </w:pPr>
      <w:r w:rsidRPr="00F80ECE">
        <w:rPr>
          <w:rFonts w:eastAsia="SimSun"/>
          <w:noProof/>
          <w:szCs w:val="24"/>
          <w:lang w:val="en-GB" w:eastAsia="zh-CN"/>
        </w:rPr>
        <w:t>Reviewing supervision activities shall include</w:t>
      </w:r>
      <w:r w:rsidR="005D37BA" w:rsidRPr="00F80ECE">
        <w:rPr>
          <w:rFonts w:eastAsia="SimSun"/>
          <w:noProof/>
          <w:szCs w:val="24"/>
          <w:lang w:val="en-GB" w:eastAsia="zh-CN"/>
        </w:rPr>
        <w:t>:</w:t>
      </w:r>
      <w:r w:rsidR="005D37BA" w:rsidRPr="00F80ECE">
        <w:rPr>
          <w:rFonts w:eastAsia="SimSun"/>
          <w:vanish/>
          <w:szCs w:val="24"/>
          <w:vertAlign w:val="subscript"/>
          <w:lang w:val="en-GB" w:eastAsia="zh-CN"/>
        </w:rPr>
        <w:t xml:space="preserve"> &lt;0}</w:t>
      </w:r>
    </w:p>
    <w:p w:rsidR="005D37BA" w:rsidRPr="00F80ECE" w:rsidRDefault="005D37BA" w:rsidP="005D37BA">
      <w:pPr>
        <w:ind w:firstLine="720"/>
        <w:jc w:val="both"/>
        <w:rPr>
          <w:rFonts w:eastAsia="SimSun"/>
          <w:szCs w:val="24"/>
          <w:lang w:val="en-GB" w:eastAsia="zh-CN"/>
        </w:rPr>
      </w:pPr>
      <w:r w:rsidRPr="00F80ECE">
        <w:rPr>
          <w:rFonts w:eastAsia="SimSun"/>
          <w:szCs w:val="24"/>
          <w:lang w:val="en-GB" w:eastAsia="zh-CN"/>
        </w:rPr>
        <w:t>1</w:t>
      </w:r>
      <w:r w:rsidRPr="00F80ECE">
        <w:rPr>
          <w:rFonts w:eastAsia="SimSun"/>
          <w:vanish/>
          <w:szCs w:val="24"/>
          <w:vertAlign w:val="subscript"/>
          <w:lang w:val="en-GB" w:eastAsia="zh-CN"/>
        </w:rPr>
        <w:t>{0&gt;</w:t>
      </w:r>
      <w:r w:rsidRPr="00F80ECE">
        <w:rPr>
          <w:rFonts w:eastAsia="SimSun"/>
          <w:noProof/>
          <w:vanish/>
          <w:szCs w:val="24"/>
          <w:lang w:val="en-GB" w:eastAsia="zh-CN"/>
        </w:rPr>
        <w:t>(a) conduct a review of the plan or plans to check that the original targeted activity, use of data/information from a variety of sources, supervision outcomes and resource allocation are appropriate, changing priorities as necessary;</w:t>
      </w:r>
      <w:r w:rsidRPr="00F80ECE">
        <w:rPr>
          <w:rFonts w:eastAsia="SimSun"/>
          <w:vanish/>
          <w:szCs w:val="24"/>
          <w:vertAlign w:val="subscript"/>
          <w:lang w:val="en-GB" w:eastAsia="zh-CN"/>
        </w:rPr>
        <w:t>&lt;}100{&gt;</w:t>
      </w:r>
      <w:r w:rsidRPr="00F80ECE">
        <w:rPr>
          <w:rFonts w:eastAsia="SimSun"/>
          <w:szCs w:val="24"/>
          <w:lang w:val="en-GB" w:eastAsia="zh-CN"/>
        </w:rPr>
        <w:t xml:space="preserve">) </w:t>
      </w:r>
      <w:r w:rsidR="00F62D41" w:rsidRPr="00F80ECE">
        <w:rPr>
          <w:rFonts w:eastAsia="SimSun"/>
          <w:szCs w:val="24"/>
          <w:lang w:val="en-GB" w:eastAsia="zh-CN"/>
        </w:rPr>
        <w:t xml:space="preserve">checking whether the identified areas of the supervision </w:t>
      </w:r>
      <w:r w:rsidR="00F80ECE" w:rsidRPr="00F80ECE">
        <w:rPr>
          <w:rFonts w:eastAsia="SimSun"/>
          <w:szCs w:val="24"/>
          <w:lang w:val="en-GB" w:eastAsia="zh-CN"/>
        </w:rPr>
        <w:t>activity</w:t>
      </w:r>
      <w:r w:rsidR="00F62D41" w:rsidRPr="00F80ECE">
        <w:rPr>
          <w:rFonts w:eastAsia="SimSun"/>
          <w:szCs w:val="24"/>
          <w:lang w:val="en-GB" w:eastAsia="zh-CN"/>
        </w:rPr>
        <w:t>, use of data and information from a variety of sources, supervision outcomes and resource allocation are appropriate and</w:t>
      </w:r>
      <w:r w:rsidR="00033C35" w:rsidRPr="00F80ECE">
        <w:rPr>
          <w:rFonts w:eastAsia="SimSun"/>
          <w:szCs w:val="24"/>
          <w:lang w:val="en-GB" w:eastAsia="zh-CN"/>
        </w:rPr>
        <w:t xml:space="preserve"> changing priorities when necessary</w:t>
      </w:r>
      <w:r w:rsidRPr="00F80ECE">
        <w:rPr>
          <w:rFonts w:eastAsia="SimSun"/>
          <w:szCs w:val="24"/>
          <w:lang w:val="en-GB" w:eastAsia="zh-CN"/>
        </w:rPr>
        <w:t>;</w:t>
      </w:r>
      <w:r w:rsidRPr="00F80ECE">
        <w:rPr>
          <w:rFonts w:eastAsia="SimSun"/>
          <w:vanish/>
          <w:szCs w:val="24"/>
          <w:vertAlign w:val="subscript"/>
          <w:lang w:val="en-GB" w:eastAsia="zh-CN"/>
        </w:rPr>
        <w:t>&lt;0}</w:t>
      </w:r>
    </w:p>
    <w:p w:rsidR="005D37BA" w:rsidRPr="00F80ECE" w:rsidRDefault="005D37BA" w:rsidP="005D37BA">
      <w:pPr>
        <w:ind w:firstLine="720"/>
        <w:jc w:val="both"/>
        <w:rPr>
          <w:rFonts w:eastAsia="SimSun"/>
          <w:szCs w:val="24"/>
          <w:lang w:val="en-GB" w:eastAsia="zh-CN"/>
        </w:rPr>
      </w:pPr>
      <w:r w:rsidRPr="00F80ECE">
        <w:rPr>
          <w:rFonts w:eastAsia="SimSun"/>
          <w:szCs w:val="24"/>
          <w:lang w:val="en-GB" w:eastAsia="zh-CN"/>
        </w:rPr>
        <w:t>2</w:t>
      </w:r>
      <w:r w:rsidRPr="00F80ECE">
        <w:rPr>
          <w:rFonts w:eastAsia="SimSun"/>
          <w:vanish/>
          <w:szCs w:val="24"/>
          <w:vertAlign w:val="subscript"/>
          <w:lang w:val="en-GB" w:eastAsia="zh-CN"/>
        </w:rPr>
        <w:t>{0&gt;</w:t>
      </w:r>
      <w:r w:rsidRPr="00F80ECE">
        <w:rPr>
          <w:rFonts w:eastAsia="SimSun"/>
          <w:noProof/>
          <w:vanish/>
          <w:szCs w:val="24"/>
          <w:lang w:val="en-GB" w:eastAsia="zh-CN"/>
        </w:rPr>
        <w:t>(b) make any necessary changes to the plan or plans if they are to be revised and consider the impact of the changes on the supervision strategy;</w:t>
      </w:r>
      <w:r w:rsidRPr="00F80ECE">
        <w:rPr>
          <w:rFonts w:eastAsia="SimSun"/>
          <w:vanish/>
          <w:szCs w:val="24"/>
          <w:vertAlign w:val="subscript"/>
          <w:lang w:val="en-GB" w:eastAsia="zh-CN"/>
        </w:rPr>
        <w:t>&lt;}100{&gt;</w:t>
      </w:r>
      <w:r w:rsidRPr="00F80ECE">
        <w:rPr>
          <w:rFonts w:eastAsia="SimSun"/>
          <w:szCs w:val="24"/>
          <w:lang w:val="en-GB" w:eastAsia="zh-CN"/>
        </w:rPr>
        <w:t xml:space="preserve">) </w:t>
      </w:r>
      <w:proofErr w:type="gramStart"/>
      <w:r w:rsidR="00033C35" w:rsidRPr="00F80ECE">
        <w:rPr>
          <w:rFonts w:eastAsia="SimSun"/>
          <w:szCs w:val="24"/>
          <w:lang w:val="en-GB" w:eastAsia="zh-CN"/>
        </w:rPr>
        <w:t>making</w:t>
      </w:r>
      <w:proofErr w:type="gramEnd"/>
      <w:r w:rsidR="00033C35" w:rsidRPr="00F80ECE">
        <w:rPr>
          <w:rFonts w:eastAsia="SimSun"/>
          <w:szCs w:val="24"/>
          <w:lang w:val="en-GB" w:eastAsia="zh-CN"/>
        </w:rPr>
        <w:t xml:space="preserve"> of any necessary changed to the supervision plan and </w:t>
      </w:r>
      <w:r w:rsidR="00F80ECE" w:rsidRPr="00F80ECE">
        <w:rPr>
          <w:rFonts w:eastAsia="SimSun"/>
          <w:szCs w:val="24"/>
          <w:lang w:val="en-GB" w:eastAsia="zh-CN"/>
        </w:rPr>
        <w:t>considering</w:t>
      </w:r>
      <w:r w:rsidR="00033C35" w:rsidRPr="00F80ECE">
        <w:rPr>
          <w:rFonts w:eastAsia="SimSun"/>
          <w:szCs w:val="24"/>
          <w:lang w:val="en-GB" w:eastAsia="zh-CN"/>
        </w:rPr>
        <w:t xml:space="preserve"> the impact of the changes on the supervision strategy</w:t>
      </w:r>
      <w:r w:rsidRPr="00F80ECE">
        <w:rPr>
          <w:rFonts w:eastAsia="SimSun"/>
          <w:szCs w:val="24"/>
          <w:lang w:val="en-GB" w:eastAsia="zh-CN"/>
        </w:rPr>
        <w:t>;</w:t>
      </w:r>
      <w:r w:rsidRPr="00F80ECE">
        <w:rPr>
          <w:rFonts w:eastAsia="SimSun"/>
          <w:vanish/>
          <w:szCs w:val="24"/>
          <w:vertAlign w:val="subscript"/>
          <w:lang w:val="en-GB" w:eastAsia="zh-CN"/>
        </w:rPr>
        <w:t>&lt;0}</w:t>
      </w:r>
    </w:p>
    <w:p w:rsidR="005D37BA" w:rsidRPr="00F80ECE" w:rsidRDefault="005D37BA" w:rsidP="005D37BA">
      <w:pPr>
        <w:ind w:firstLine="720"/>
        <w:jc w:val="both"/>
        <w:rPr>
          <w:rFonts w:eastAsia="SimSun"/>
          <w:szCs w:val="24"/>
          <w:lang w:val="en-GB" w:eastAsia="zh-CN"/>
        </w:rPr>
      </w:pPr>
      <w:r w:rsidRPr="00F80ECE">
        <w:rPr>
          <w:rFonts w:eastAsia="SimSun"/>
          <w:szCs w:val="24"/>
          <w:lang w:val="en-GB" w:eastAsia="zh-CN"/>
        </w:rPr>
        <w:t>3</w:t>
      </w:r>
      <w:r w:rsidRPr="00F80ECE">
        <w:rPr>
          <w:rFonts w:eastAsia="SimSun"/>
          <w:vanish/>
          <w:szCs w:val="24"/>
          <w:vertAlign w:val="subscript"/>
          <w:lang w:val="en-GB" w:eastAsia="zh-CN"/>
        </w:rPr>
        <w:t>{0&gt;</w:t>
      </w:r>
      <w:r w:rsidRPr="00F80ECE">
        <w:rPr>
          <w:rFonts w:eastAsia="SimSun"/>
          <w:noProof/>
          <w:vanish/>
          <w:szCs w:val="24"/>
          <w:lang w:val="en-GB" w:eastAsia="zh-CN"/>
        </w:rPr>
        <w:t>(c) contribute when necessary with its views and any proposals to its Member State to overcome any deficiencies in the safety regulatory framework.</w:t>
      </w:r>
      <w:r w:rsidRPr="00F80ECE">
        <w:rPr>
          <w:rFonts w:eastAsia="SimSun"/>
          <w:vanish/>
          <w:szCs w:val="24"/>
          <w:vertAlign w:val="subscript"/>
          <w:lang w:val="en-GB" w:eastAsia="zh-CN"/>
        </w:rPr>
        <w:t>&lt;}100{&gt;</w:t>
      </w:r>
      <w:r w:rsidRPr="00F80ECE">
        <w:rPr>
          <w:rFonts w:eastAsia="SimSun"/>
          <w:szCs w:val="24"/>
          <w:lang w:val="en-GB" w:eastAsia="zh-CN"/>
        </w:rPr>
        <w:t xml:space="preserve">) </w:t>
      </w:r>
      <w:proofErr w:type="gramStart"/>
      <w:r w:rsidR="00033C35" w:rsidRPr="00F80ECE">
        <w:rPr>
          <w:rFonts w:eastAsia="SimSun"/>
          <w:szCs w:val="24"/>
          <w:lang w:val="en-GB" w:eastAsia="zh-CN"/>
        </w:rPr>
        <w:t>contributing</w:t>
      </w:r>
      <w:proofErr w:type="gramEnd"/>
      <w:r w:rsidR="00033C35" w:rsidRPr="00F80ECE">
        <w:rPr>
          <w:rFonts w:eastAsia="SimSun"/>
          <w:szCs w:val="24"/>
          <w:lang w:val="en-GB" w:eastAsia="zh-CN"/>
        </w:rPr>
        <w:t xml:space="preserve"> when necessary with views and proposals to overcome any deficiencies in the safety regulatory framework.</w:t>
      </w:r>
      <w:r w:rsidRPr="00F80ECE">
        <w:rPr>
          <w:rFonts w:eastAsia="SimSun"/>
          <w:vanish/>
          <w:szCs w:val="24"/>
          <w:vertAlign w:val="subscript"/>
          <w:lang w:val="en-GB" w:eastAsia="zh-CN"/>
        </w:rPr>
        <w:t>&lt;0}</w:t>
      </w:r>
    </w:p>
    <w:p w:rsidR="005D37BA" w:rsidRPr="00F80ECE" w:rsidRDefault="005D37BA" w:rsidP="005D37BA">
      <w:pPr>
        <w:jc w:val="both"/>
        <w:rPr>
          <w:rFonts w:eastAsia="SimSun"/>
          <w:szCs w:val="24"/>
          <w:lang w:val="en-GB" w:eastAsia="zh-CN"/>
        </w:rPr>
      </w:pPr>
    </w:p>
    <w:p w:rsidR="005D37BA" w:rsidRPr="00F80ECE" w:rsidRDefault="005D37BA" w:rsidP="005D37BA">
      <w:pPr>
        <w:jc w:val="both"/>
        <w:rPr>
          <w:rFonts w:eastAsia="SimSun"/>
          <w:szCs w:val="24"/>
          <w:lang w:val="en-GB" w:eastAsia="zh-CN"/>
        </w:rPr>
      </w:pPr>
    </w:p>
    <w:p w:rsidR="005D37BA" w:rsidRPr="00F80ECE" w:rsidRDefault="00033C35" w:rsidP="005D37BA">
      <w:pPr>
        <w:jc w:val="center"/>
        <w:rPr>
          <w:rFonts w:eastAsia="SimSun"/>
          <w:szCs w:val="24"/>
          <w:vertAlign w:val="subscript"/>
          <w:lang w:val="en-GB" w:eastAsia="zh-CN"/>
        </w:rPr>
      </w:pPr>
      <w:r w:rsidRPr="00F80ECE">
        <w:rPr>
          <w:rFonts w:eastAsia="SimSun"/>
          <w:szCs w:val="24"/>
          <w:lang w:val="en-GB" w:eastAsia="zh-CN"/>
        </w:rPr>
        <w:t>Links between assessment and supervision</w:t>
      </w:r>
    </w:p>
    <w:p w:rsidR="005D37BA" w:rsidRPr="00F80ECE" w:rsidRDefault="005D37BA" w:rsidP="005D37BA">
      <w:pPr>
        <w:jc w:val="center"/>
        <w:rPr>
          <w:rFonts w:eastAsia="SimSun"/>
          <w:szCs w:val="24"/>
          <w:lang w:val="en-GB" w:eastAsia="zh-CN"/>
        </w:rPr>
      </w:pPr>
      <w:r w:rsidRPr="00F80ECE">
        <w:rPr>
          <w:rFonts w:eastAsia="SimSun"/>
          <w:vanish/>
          <w:szCs w:val="24"/>
          <w:vertAlign w:val="subscript"/>
          <w:lang w:val="en-GB" w:eastAsia="zh-CN"/>
        </w:rPr>
        <w:t>{0&gt;</w:t>
      </w:r>
      <w:r w:rsidRPr="00F80ECE">
        <w:rPr>
          <w:rFonts w:eastAsia="SimSun"/>
          <w:noProof/>
          <w:vanish/>
          <w:szCs w:val="24"/>
          <w:lang w:val="en-GB" w:eastAsia="zh-CN"/>
        </w:rPr>
        <w:t>Article 5</w:t>
      </w:r>
      <w:r w:rsidRPr="00F80ECE">
        <w:rPr>
          <w:rFonts w:eastAsia="SimSun"/>
          <w:vanish/>
          <w:szCs w:val="24"/>
          <w:vertAlign w:val="subscript"/>
          <w:lang w:val="en-GB" w:eastAsia="zh-CN"/>
        </w:rPr>
        <w:t>&lt;}100{&gt;</w:t>
      </w:r>
      <w:r w:rsidR="00033C35" w:rsidRPr="00F80ECE">
        <w:rPr>
          <w:rFonts w:eastAsia="SimSun"/>
          <w:szCs w:val="24"/>
          <w:lang w:val="en-GB" w:eastAsia="zh-CN"/>
        </w:rPr>
        <w:t>Article</w:t>
      </w:r>
      <w:r w:rsidRPr="00F80ECE">
        <w:rPr>
          <w:rFonts w:eastAsia="SimSun"/>
          <w:szCs w:val="24"/>
          <w:lang w:val="en-GB" w:eastAsia="zh-CN"/>
        </w:rPr>
        <w:t xml:space="preserve"> 11</w:t>
      </w:r>
      <w:r w:rsidRPr="00F80ECE">
        <w:rPr>
          <w:rFonts w:eastAsia="SimSun"/>
          <w:vanish/>
          <w:szCs w:val="24"/>
          <w:vertAlign w:val="subscript"/>
          <w:lang w:val="en-GB" w:eastAsia="zh-CN"/>
        </w:rPr>
        <w:t>&lt;0}{0&gt;</w:t>
      </w:r>
      <w:r w:rsidRPr="00F80ECE">
        <w:rPr>
          <w:rFonts w:eastAsia="SimSun"/>
          <w:noProof/>
          <w:vanish/>
          <w:szCs w:val="24"/>
          <w:lang w:val="en-GB" w:eastAsia="zh-CN"/>
        </w:rPr>
        <w:t>Links between assessment and supervision</w:t>
      </w:r>
      <w:r w:rsidRPr="00F80ECE">
        <w:rPr>
          <w:rFonts w:eastAsia="SimSun"/>
          <w:vanish/>
          <w:szCs w:val="24"/>
          <w:vertAlign w:val="subscript"/>
          <w:lang w:val="en-GB" w:eastAsia="zh-CN"/>
        </w:rPr>
        <w:t>&lt;}100{&gt; &lt;0}</w:t>
      </w:r>
    </w:p>
    <w:p w:rsidR="005D37BA" w:rsidRPr="00F80ECE" w:rsidRDefault="005D37BA" w:rsidP="005D37BA">
      <w:pPr>
        <w:jc w:val="both"/>
        <w:rPr>
          <w:rFonts w:eastAsia="SimSun"/>
          <w:szCs w:val="24"/>
          <w:lang w:val="en-GB" w:eastAsia="zh-CN"/>
        </w:rPr>
      </w:pPr>
    </w:p>
    <w:p w:rsidR="005D37BA" w:rsidRPr="00F80ECE" w:rsidRDefault="00033C35" w:rsidP="005D37BA">
      <w:pPr>
        <w:ind w:firstLine="720"/>
        <w:jc w:val="both"/>
        <w:rPr>
          <w:rFonts w:eastAsia="SimSun"/>
          <w:szCs w:val="24"/>
          <w:lang w:val="en-GB" w:eastAsia="zh-CN"/>
        </w:rPr>
      </w:pPr>
      <w:r w:rsidRPr="00F80ECE">
        <w:rPr>
          <w:rFonts w:eastAsia="SimSun"/>
          <w:szCs w:val="24"/>
          <w:lang w:val="en-GB" w:eastAsia="zh-CN"/>
        </w:rPr>
        <w:t>Information gathered during the assessment of a railway undertaking’s or infrastructure manager’s safety management system  shall be used for the purposes of the supervision of the continued application of their safety management system after issuing the safety certificate or the safety authorisation.</w:t>
      </w:r>
      <w:r w:rsidR="005D37BA" w:rsidRPr="00F80ECE">
        <w:rPr>
          <w:rFonts w:eastAsia="SimSun"/>
          <w:noProof/>
          <w:vanish/>
          <w:szCs w:val="24"/>
          <w:lang w:val="en-GB" w:eastAsia="zh-CN"/>
        </w:rPr>
        <w:t>ational safety authority shall also use information gathered during its supervision activities for reassessing a railway undertaking’s or an infrastructure manager’s safety management system prior to the renewal of a safety certificate or safety authorisation.</w:t>
      </w:r>
      <w:r w:rsidR="005D37BA" w:rsidRPr="00F80ECE">
        <w:rPr>
          <w:rFonts w:eastAsia="SimSun"/>
          <w:vanish/>
          <w:szCs w:val="24"/>
          <w:vertAlign w:val="subscript"/>
          <w:lang w:val="en-GB" w:eastAsia="zh-CN"/>
        </w:rPr>
        <w:t>&lt;}100{&gt;</w:t>
      </w:r>
      <w:r w:rsidR="005D37BA" w:rsidRPr="00F80ECE">
        <w:rPr>
          <w:rFonts w:eastAsia="SimSun"/>
          <w:szCs w:val="24"/>
          <w:lang w:val="en-GB" w:eastAsia="zh-CN"/>
        </w:rPr>
        <w:t xml:space="preserve"> </w:t>
      </w:r>
    </w:p>
    <w:p w:rsidR="005D37BA" w:rsidRPr="00F80ECE" w:rsidRDefault="00632882" w:rsidP="005D37BA">
      <w:pPr>
        <w:ind w:firstLine="720"/>
        <w:jc w:val="both"/>
        <w:rPr>
          <w:rFonts w:eastAsia="SimSun"/>
          <w:szCs w:val="24"/>
          <w:lang w:val="en-GB" w:eastAsia="zh-CN"/>
        </w:rPr>
      </w:pPr>
      <w:r w:rsidRPr="00F80ECE">
        <w:rPr>
          <w:rFonts w:eastAsia="SimSun"/>
          <w:szCs w:val="24"/>
          <w:lang w:val="en-GB" w:eastAsia="zh-CN"/>
        </w:rPr>
        <w:t xml:space="preserve">Information gathered during the supervision activities shall be used for the purposes of reassessing a railway undertaking’s or </w:t>
      </w:r>
      <w:r w:rsidR="00F80ECE" w:rsidRPr="00F80ECE">
        <w:rPr>
          <w:rFonts w:eastAsia="SimSun"/>
          <w:szCs w:val="24"/>
          <w:lang w:val="en-GB" w:eastAsia="zh-CN"/>
        </w:rPr>
        <w:t>infrastructure</w:t>
      </w:r>
      <w:r w:rsidRPr="00F80ECE">
        <w:rPr>
          <w:rFonts w:eastAsia="SimSun"/>
          <w:szCs w:val="24"/>
          <w:lang w:val="en-GB" w:eastAsia="zh-CN"/>
        </w:rPr>
        <w:t xml:space="preserve"> manager’s safety management system prior to the renewal of a safety certificate of safety authorisation</w:t>
      </w:r>
      <w:r w:rsidR="005D37BA" w:rsidRPr="00F80ECE">
        <w:rPr>
          <w:rFonts w:eastAsia="SimSun"/>
          <w:szCs w:val="24"/>
          <w:lang w:val="en-GB" w:eastAsia="zh-CN"/>
        </w:rPr>
        <w:t>.</w:t>
      </w:r>
    </w:p>
    <w:p w:rsidR="005D37BA" w:rsidRPr="00F80ECE" w:rsidRDefault="005D37BA" w:rsidP="005D37BA">
      <w:pPr>
        <w:ind w:firstLine="720"/>
        <w:jc w:val="both"/>
        <w:rPr>
          <w:rFonts w:eastAsia="SimSun"/>
          <w:szCs w:val="24"/>
          <w:lang w:val="en-GB" w:eastAsia="zh-CN"/>
        </w:rPr>
      </w:pPr>
    </w:p>
    <w:p w:rsidR="005D37BA" w:rsidRPr="00F80ECE" w:rsidRDefault="005D37BA" w:rsidP="005D37BA">
      <w:pPr>
        <w:jc w:val="both"/>
        <w:rPr>
          <w:rFonts w:eastAsia="SimSun"/>
          <w:szCs w:val="24"/>
          <w:lang w:val="en-GB" w:eastAsia="zh-CN"/>
        </w:rPr>
      </w:pPr>
    </w:p>
    <w:p w:rsidR="005D37BA" w:rsidRPr="00F80ECE" w:rsidRDefault="00632882" w:rsidP="005D37BA">
      <w:pPr>
        <w:jc w:val="center"/>
        <w:rPr>
          <w:rFonts w:eastAsia="SimSun"/>
          <w:szCs w:val="24"/>
          <w:lang w:val="en-GB" w:eastAsia="zh-CN"/>
        </w:rPr>
      </w:pPr>
      <w:r w:rsidRPr="00F80ECE">
        <w:rPr>
          <w:rFonts w:eastAsia="SimSun"/>
          <w:szCs w:val="24"/>
          <w:lang w:val="en-GB" w:eastAsia="zh-CN"/>
        </w:rPr>
        <w:t>Decision-making criteria</w:t>
      </w:r>
    </w:p>
    <w:p w:rsidR="005D37BA" w:rsidRPr="00F80ECE" w:rsidRDefault="005D37BA" w:rsidP="005D37BA">
      <w:pPr>
        <w:jc w:val="center"/>
        <w:rPr>
          <w:rFonts w:eastAsia="SimSun"/>
          <w:szCs w:val="24"/>
          <w:lang w:val="en-GB" w:eastAsia="zh-CN"/>
        </w:rPr>
      </w:pPr>
      <w:r w:rsidRPr="00F80ECE">
        <w:rPr>
          <w:rFonts w:eastAsia="SimSun"/>
          <w:vanish/>
          <w:szCs w:val="24"/>
          <w:vertAlign w:val="subscript"/>
          <w:lang w:val="en-GB" w:eastAsia="zh-CN"/>
        </w:rPr>
        <w:t>{0&gt;</w:t>
      </w:r>
      <w:r w:rsidRPr="00F80ECE">
        <w:rPr>
          <w:rFonts w:eastAsia="SimSun"/>
          <w:noProof/>
          <w:vanish/>
          <w:szCs w:val="24"/>
          <w:lang w:val="en-GB" w:eastAsia="zh-CN"/>
        </w:rPr>
        <w:t>Article 7</w:t>
      </w:r>
      <w:r w:rsidRPr="00F80ECE">
        <w:rPr>
          <w:rFonts w:eastAsia="SimSun"/>
          <w:vanish/>
          <w:szCs w:val="24"/>
          <w:vertAlign w:val="subscript"/>
          <w:lang w:val="en-GB" w:eastAsia="zh-CN"/>
        </w:rPr>
        <w:t>&lt;}100{&gt;</w:t>
      </w:r>
      <w:r w:rsidR="00F62D41" w:rsidRPr="00F80ECE">
        <w:rPr>
          <w:rFonts w:eastAsia="SimSun"/>
          <w:szCs w:val="24"/>
          <w:lang w:val="en-GB" w:eastAsia="zh-CN"/>
        </w:rPr>
        <w:t>Article</w:t>
      </w:r>
      <w:r w:rsidRPr="00F80ECE">
        <w:rPr>
          <w:rFonts w:eastAsia="SimSun"/>
          <w:szCs w:val="24"/>
          <w:lang w:val="en-GB" w:eastAsia="zh-CN"/>
        </w:rPr>
        <w:t xml:space="preserve"> 12</w:t>
      </w:r>
      <w:r w:rsidRPr="00F80ECE">
        <w:rPr>
          <w:rFonts w:eastAsia="SimSun"/>
          <w:vanish/>
          <w:szCs w:val="24"/>
          <w:vertAlign w:val="subscript"/>
          <w:lang w:val="en-GB" w:eastAsia="zh-CN"/>
        </w:rPr>
        <w:t>&lt;0}</w:t>
      </w:r>
    </w:p>
    <w:p w:rsidR="005D37BA" w:rsidRPr="00F80ECE" w:rsidRDefault="005D37BA" w:rsidP="005D37BA">
      <w:pPr>
        <w:jc w:val="both"/>
        <w:rPr>
          <w:rFonts w:eastAsia="SimSun"/>
          <w:szCs w:val="24"/>
          <w:lang w:val="en-GB" w:eastAsia="zh-CN"/>
        </w:rPr>
      </w:pPr>
    </w:p>
    <w:p w:rsidR="005D37BA" w:rsidRPr="00F80ECE" w:rsidRDefault="005D37BA" w:rsidP="005D37BA">
      <w:pPr>
        <w:jc w:val="both"/>
        <w:rPr>
          <w:rFonts w:eastAsia="SimSun"/>
          <w:szCs w:val="24"/>
          <w:lang w:val="en-GB" w:eastAsia="zh-CN"/>
        </w:rPr>
      </w:pPr>
      <w:r w:rsidRPr="00F80ECE">
        <w:rPr>
          <w:rFonts w:eastAsia="SimSun"/>
          <w:szCs w:val="24"/>
          <w:lang w:val="en-GB" w:eastAsia="zh-CN"/>
        </w:rPr>
        <w:lastRenderedPageBreak/>
        <w:tab/>
      </w:r>
      <w:r w:rsidR="00632882" w:rsidRPr="00F80ECE">
        <w:rPr>
          <w:rFonts w:eastAsia="SimSun"/>
          <w:szCs w:val="24"/>
          <w:lang w:val="en-GB" w:eastAsia="zh-CN"/>
        </w:rPr>
        <w:t>Decision-making criteria shall include the manner of monitoring and improving of the safety regulatory framework, as well as non-compliance of the application of the safety management system by a railway undertaking or infrastructure manager with the safety regulatory framework.</w:t>
      </w:r>
    </w:p>
    <w:p w:rsidR="005D37BA" w:rsidRPr="00F80ECE" w:rsidRDefault="005D37BA" w:rsidP="005D37BA">
      <w:pPr>
        <w:jc w:val="both"/>
        <w:rPr>
          <w:rFonts w:eastAsia="SimSun"/>
          <w:szCs w:val="24"/>
          <w:lang w:val="en-GB" w:eastAsia="zh-CN"/>
        </w:rPr>
      </w:pPr>
    </w:p>
    <w:p w:rsidR="005D37BA" w:rsidRPr="00F80ECE" w:rsidRDefault="005D37BA" w:rsidP="005D37BA">
      <w:pPr>
        <w:jc w:val="both"/>
        <w:rPr>
          <w:rFonts w:eastAsia="SimSun"/>
          <w:szCs w:val="24"/>
          <w:lang w:val="en-GB" w:eastAsia="zh-CN"/>
        </w:rPr>
      </w:pPr>
    </w:p>
    <w:p w:rsidR="005D37BA" w:rsidRPr="00F80ECE" w:rsidRDefault="00F62D41" w:rsidP="005D37BA">
      <w:pPr>
        <w:jc w:val="center"/>
        <w:rPr>
          <w:rFonts w:eastAsia="SimSun"/>
          <w:szCs w:val="24"/>
          <w:lang w:val="en-GB" w:eastAsia="zh-CN"/>
        </w:rPr>
      </w:pPr>
      <w:r w:rsidRPr="00F80ECE">
        <w:rPr>
          <w:rFonts w:eastAsia="SimSun"/>
          <w:szCs w:val="24"/>
          <w:lang w:val="en-GB" w:eastAsia="zh-CN"/>
        </w:rPr>
        <w:t>Coordination and cooperation</w:t>
      </w:r>
    </w:p>
    <w:p w:rsidR="005D37BA" w:rsidRPr="00F80ECE" w:rsidRDefault="005D37BA" w:rsidP="005D37BA">
      <w:pPr>
        <w:jc w:val="center"/>
        <w:rPr>
          <w:rFonts w:eastAsia="SimSun"/>
          <w:szCs w:val="24"/>
          <w:lang w:val="en-GB" w:eastAsia="zh-CN"/>
        </w:rPr>
      </w:pPr>
      <w:r w:rsidRPr="00F80ECE">
        <w:rPr>
          <w:rFonts w:eastAsia="SimSun"/>
          <w:vanish/>
          <w:szCs w:val="24"/>
          <w:lang w:val="en-GB" w:eastAsia="zh-CN"/>
        </w:rPr>
        <w:t>{0&gt;</w:t>
      </w:r>
      <w:r w:rsidRPr="00F80ECE">
        <w:rPr>
          <w:rFonts w:eastAsia="SimSun"/>
          <w:noProof/>
          <w:vanish/>
          <w:szCs w:val="24"/>
          <w:lang w:val="en-GB" w:eastAsia="zh-CN"/>
        </w:rPr>
        <w:t>Article 8</w:t>
      </w:r>
      <w:r w:rsidRPr="00F80ECE">
        <w:rPr>
          <w:rFonts w:eastAsia="SimSun"/>
          <w:vanish/>
          <w:szCs w:val="24"/>
          <w:lang w:val="en-GB" w:eastAsia="zh-CN"/>
        </w:rPr>
        <w:t>&lt;}100{&gt;</w:t>
      </w:r>
      <w:r w:rsidR="00F62D41" w:rsidRPr="00F80ECE">
        <w:rPr>
          <w:rFonts w:eastAsia="SimSun"/>
          <w:szCs w:val="24"/>
          <w:lang w:val="en-GB" w:eastAsia="zh-CN"/>
        </w:rPr>
        <w:t xml:space="preserve">Article </w:t>
      </w:r>
      <w:r w:rsidRPr="00F80ECE">
        <w:rPr>
          <w:rFonts w:eastAsia="SimSun"/>
          <w:szCs w:val="24"/>
          <w:lang w:val="en-GB" w:eastAsia="zh-CN"/>
        </w:rPr>
        <w:t>13</w:t>
      </w:r>
      <w:r w:rsidRPr="00F80ECE">
        <w:rPr>
          <w:rFonts w:eastAsia="SimSun"/>
          <w:vanish/>
          <w:szCs w:val="24"/>
          <w:lang w:val="en-GB" w:eastAsia="zh-CN"/>
        </w:rPr>
        <w:t>&lt;0}</w:t>
      </w:r>
    </w:p>
    <w:p w:rsidR="005D37BA" w:rsidRPr="00F80ECE" w:rsidRDefault="005D37BA" w:rsidP="005D37BA">
      <w:pPr>
        <w:jc w:val="both"/>
        <w:rPr>
          <w:rFonts w:eastAsia="SimSun"/>
          <w:szCs w:val="24"/>
          <w:lang w:val="en-GB" w:eastAsia="zh-CN"/>
        </w:rPr>
      </w:pPr>
    </w:p>
    <w:p w:rsidR="00AA144D" w:rsidRDefault="00AA144D" w:rsidP="005D37BA">
      <w:pPr>
        <w:jc w:val="both"/>
        <w:rPr>
          <w:rFonts w:eastAsia="SimSun"/>
          <w:szCs w:val="24"/>
          <w:lang w:val="en-GB" w:eastAsia="zh-CN"/>
        </w:rPr>
      </w:pPr>
      <w:r w:rsidRPr="00F80ECE">
        <w:rPr>
          <w:rFonts w:eastAsia="SimSun"/>
          <w:szCs w:val="24"/>
          <w:lang w:val="en-GB" w:eastAsia="zh-CN"/>
        </w:rPr>
        <w:tab/>
      </w:r>
      <w:r w:rsidR="00632882" w:rsidRPr="00F80ECE">
        <w:rPr>
          <w:rFonts w:eastAsia="SimSun"/>
          <w:szCs w:val="24"/>
          <w:lang w:val="en-GB" w:eastAsia="zh-CN"/>
        </w:rPr>
        <w:t>Coordination and cooperation shall include exchange of information with the railway safety authorities of other states in order to ensure a common approach to the supervision of railway undertakings performing transport services in more than one state, as well as exchange of information on the supervision strategy and plan.</w:t>
      </w:r>
    </w:p>
    <w:p w:rsidR="00716D72" w:rsidRDefault="00716D72" w:rsidP="005D37BA">
      <w:pPr>
        <w:jc w:val="both"/>
        <w:rPr>
          <w:rFonts w:eastAsia="SimSun"/>
          <w:szCs w:val="24"/>
          <w:lang w:val="en-GB" w:eastAsia="zh-CN"/>
        </w:rPr>
      </w:pPr>
    </w:p>
    <w:p w:rsidR="00716D72" w:rsidRPr="00F80ECE" w:rsidRDefault="00716D72" w:rsidP="005D37BA">
      <w:pPr>
        <w:jc w:val="both"/>
        <w:rPr>
          <w:rFonts w:eastAsia="SimSun"/>
          <w:szCs w:val="24"/>
          <w:lang w:val="en-GB" w:eastAsia="zh-CN"/>
        </w:rPr>
      </w:pPr>
    </w:p>
    <w:p w:rsidR="00716D72" w:rsidRPr="00F80ECE" w:rsidRDefault="00716D72" w:rsidP="00716D72">
      <w:pPr>
        <w:jc w:val="center"/>
        <w:rPr>
          <w:rFonts w:eastAsia="SimSun"/>
          <w:szCs w:val="24"/>
          <w:vertAlign w:val="subscript"/>
          <w:lang w:val="en-GB" w:eastAsia="zh-CN"/>
        </w:rPr>
      </w:pPr>
      <w:r w:rsidRPr="00F80ECE">
        <w:rPr>
          <w:rFonts w:eastAsia="SimSun"/>
          <w:szCs w:val="24"/>
          <w:lang w:val="en-GB" w:eastAsia="zh-CN"/>
        </w:rPr>
        <w:t xml:space="preserve">Entry into force </w:t>
      </w:r>
    </w:p>
    <w:p w:rsidR="00716D72" w:rsidRPr="00F80ECE" w:rsidRDefault="00716D72" w:rsidP="00716D72">
      <w:pPr>
        <w:jc w:val="center"/>
        <w:rPr>
          <w:rFonts w:eastAsia="SimSun"/>
          <w:szCs w:val="24"/>
          <w:lang w:val="en-GB" w:eastAsia="zh-CN"/>
        </w:rPr>
      </w:pPr>
      <w:r w:rsidRPr="00F80ECE">
        <w:rPr>
          <w:rFonts w:eastAsia="SimSun"/>
          <w:vanish/>
          <w:szCs w:val="24"/>
          <w:vertAlign w:val="subscript"/>
          <w:lang w:val="en-GB" w:eastAsia="zh-CN"/>
        </w:rPr>
        <w:t>{0&gt;</w:t>
      </w:r>
      <w:r w:rsidRPr="00F80ECE">
        <w:rPr>
          <w:rFonts w:eastAsia="SimSun"/>
          <w:noProof/>
          <w:vanish/>
          <w:szCs w:val="24"/>
          <w:lang w:val="en-GB" w:eastAsia="zh-CN"/>
        </w:rPr>
        <w:t>Article 9</w:t>
      </w:r>
      <w:r w:rsidRPr="00F80ECE">
        <w:rPr>
          <w:rFonts w:eastAsia="SimSun"/>
          <w:vanish/>
          <w:szCs w:val="24"/>
          <w:vertAlign w:val="subscript"/>
          <w:lang w:val="en-GB" w:eastAsia="zh-CN"/>
        </w:rPr>
        <w:t>&lt;}100{&gt;</w:t>
      </w:r>
      <w:r w:rsidRPr="00F80ECE">
        <w:rPr>
          <w:rFonts w:eastAsia="SimSun"/>
          <w:szCs w:val="24"/>
          <w:lang w:val="en-GB" w:eastAsia="zh-CN"/>
        </w:rPr>
        <w:t>Article 14</w:t>
      </w:r>
      <w:r w:rsidRPr="00F80ECE">
        <w:rPr>
          <w:rFonts w:eastAsia="SimSun"/>
          <w:vanish/>
          <w:szCs w:val="24"/>
          <w:vertAlign w:val="subscript"/>
          <w:lang w:val="en-GB" w:eastAsia="zh-CN"/>
        </w:rPr>
        <w:t>&lt;0}</w:t>
      </w:r>
    </w:p>
    <w:p w:rsidR="00716D72" w:rsidRPr="00F80ECE" w:rsidRDefault="00716D72" w:rsidP="00716D72">
      <w:pPr>
        <w:jc w:val="both"/>
        <w:rPr>
          <w:rFonts w:eastAsia="SimSun"/>
          <w:szCs w:val="24"/>
          <w:lang w:val="en-GB" w:eastAsia="zh-CN"/>
        </w:rPr>
      </w:pPr>
    </w:p>
    <w:p w:rsidR="00716D72" w:rsidRPr="00F80ECE" w:rsidRDefault="004D387F" w:rsidP="00716D72">
      <w:pPr>
        <w:ind w:firstLine="708"/>
        <w:jc w:val="both"/>
        <w:rPr>
          <w:rFonts w:eastAsia="Times New Roman"/>
          <w:szCs w:val="24"/>
          <w:lang w:val="en-GB"/>
        </w:rPr>
      </w:pPr>
      <w:r>
        <w:rPr>
          <w:rFonts w:eastAsia="Times New Roman"/>
          <w:szCs w:val="24"/>
          <w:lang w:val="sr-Cyrl-RS"/>
        </w:rPr>
        <w:t>Т</w:t>
      </w:r>
      <w:r>
        <w:rPr>
          <w:rFonts w:eastAsia="Times New Roman"/>
          <w:szCs w:val="24"/>
          <w:lang w:val="sr-Latn-RS"/>
        </w:rPr>
        <w:t>he Rulebook on a Common Safety method for Supervision of the Safety Performance after Issuing a Safety Certificate or Safety Authorisation (</w:t>
      </w:r>
      <w:r w:rsidRPr="00F80ECE">
        <w:rPr>
          <w:szCs w:val="24"/>
          <w:lang w:val="en-GB"/>
        </w:rPr>
        <w:t xml:space="preserve">“Official Gazette of the </w:t>
      </w:r>
      <w:r>
        <w:rPr>
          <w:szCs w:val="24"/>
          <w:lang w:val="en-GB"/>
        </w:rPr>
        <w:t>RS</w:t>
      </w:r>
      <w:r w:rsidRPr="00F80ECE">
        <w:rPr>
          <w:szCs w:val="24"/>
          <w:lang w:val="en-GB"/>
        </w:rPr>
        <w:t>”</w:t>
      </w:r>
      <w:r>
        <w:rPr>
          <w:szCs w:val="24"/>
          <w:lang w:val="en-GB"/>
        </w:rPr>
        <w:t>, No 87/15) shall be repealed with effect from the date of entry into force of this rulebook.</w:t>
      </w:r>
      <w:bookmarkStart w:id="0" w:name="_GoBack"/>
      <w:bookmarkEnd w:id="0"/>
    </w:p>
    <w:p w:rsidR="00AA144D" w:rsidRPr="00F80ECE" w:rsidRDefault="00AA144D" w:rsidP="005D37BA">
      <w:pPr>
        <w:jc w:val="both"/>
        <w:rPr>
          <w:rFonts w:eastAsia="SimSun"/>
          <w:szCs w:val="24"/>
          <w:lang w:val="en-GB" w:eastAsia="zh-CN"/>
        </w:rPr>
      </w:pPr>
    </w:p>
    <w:p w:rsidR="005D37BA" w:rsidRPr="00F80ECE" w:rsidRDefault="005D37BA" w:rsidP="005D37BA">
      <w:pPr>
        <w:jc w:val="both"/>
        <w:rPr>
          <w:rFonts w:eastAsia="SimSun"/>
          <w:szCs w:val="24"/>
          <w:lang w:val="en-GB" w:eastAsia="zh-CN"/>
        </w:rPr>
      </w:pPr>
    </w:p>
    <w:p w:rsidR="005D37BA" w:rsidRPr="00F80ECE" w:rsidRDefault="00033C35" w:rsidP="005D37BA">
      <w:pPr>
        <w:jc w:val="center"/>
        <w:rPr>
          <w:rFonts w:eastAsia="SimSun"/>
          <w:szCs w:val="24"/>
          <w:vertAlign w:val="subscript"/>
          <w:lang w:val="en-GB" w:eastAsia="zh-CN"/>
        </w:rPr>
      </w:pPr>
      <w:r w:rsidRPr="00F80ECE">
        <w:rPr>
          <w:rFonts w:eastAsia="SimSun"/>
          <w:szCs w:val="24"/>
          <w:lang w:val="en-GB" w:eastAsia="zh-CN"/>
        </w:rPr>
        <w:t>Entry</w:t>
      </w:r>
      <w:r w:rsidR="00F62D41" w:rsidRPr="00F80ECE">
        <w:rPr>
          <w:rFonts w:eastAsia="SimSun"/>
          <w:szCs w:val="24"/>
          <w:lang w:val="en-GB" w:eastAsia="zh-CN"/>
        </w:rPr>
        <w:t xml:space="preserve"> into force</w:t>
      </w:r>
      <w:r w:rsidR="005D37BA" w:rsidRPr="00F80ECE">
        <w:rPr>
          <w:rFonts w:eastAsia="SimSun"/>
          <w:szCs w:val="24"/>
          <w:lang w:val="en-GB" w:eastAsia="zh-CN"/>
        </w:rPr>
        <w:t xml:space="preserve"> </w:t>
      </w:r>
    </w:p>
    <w:p w:rsidR="005D37BA" w:rsidRPr="00F80ECE" w:rsidRDefault="005D37BA" w:rsidP="005D37BA">
      <w:pPr>
        <w:jc w:val="center"/>
        <w:rPr>
          <w:rFonts w:eastAsia="SimSun"/>
          <w:szCs w:val="24"/>
          <w:lang w:val="en-GB" w:eastAsia="zh-CN"/>
        </w:rPr>
      </w:pPr>
      <w:r w:rsidRPr="00F80ECE">
        <w:rPr>
          <w:rFonts w:eastAsia="SimSun"/>
          <w:vanish/>
          <w:szCs w:val="24"/>
          <w:vertAlign w:val="subscript"/>
          <w:lang w:val="en-GB" w:eastAsia="zh-CN"/>
        </w:rPr>
        <w:t>{0&gt;</w:t>
      </w:r>
      <w:r w:rsidRPr="00F80ECE">
        <w:rPr>
          <w:rFonts w:eastAsia="SimSun"/>
          <w:noProof/>
          <w:vanish/>
          <w:szCs w:val="24"/>
          <w:lang w:val="en-GB" w:eastAsia="zh-CN"/>
        </w:rPr>
        <w:t>Article 9</w:t>
      </w:r>
      <w:r w:rsidRPr="00F80ECE">
        <w:rPr>
          <w:rFonts w:eastAsia="SimSun"/>
          <w:vanish/>
          <w:szCs w:val="24"/>
          <w:vertAlign w:val="subscript"/>
          <w:lang w:val="en-GB" w:eastAsia="zh-CN"/>
        </w:rPr>
        <w:t>&lt;}100{&gt;</w:t>
      </w:r>
      <w:r w:rsidR="00F62D41" w:rsidRPr="00F80ECE">
        <w:rPr>
          <w:rFonts w:eastAsia="SimSun"/>
          <w:szCs w:val="24"/>
          <w:lang w:val="en-GB" w:eastAsia="zh-CN"/>
        </w:rPr>
        <w:t>Article</w:t>
      </w:r>
      <w:r w:rsidRPr="00F80ECE">
        <w:rPr>
          <w:rFonts w:eastAsia="SimSun"/>
          <w:szCs w:val="24"/>
          <w:lang w:val="en-GB" w:eastAsia="zh-CN"/>
        </w:rPr>
        <w:t xml:space="preserve"> 1</w:t>
      </w:r>
      <w:r w:rsidR="00716D72">
        <w:rPr>
          <w:rFonts w:eastAsia="SimSun"/>
          <w:szCs w:val="24"/>
          <w:lang w:val="en-GB" w:eastAsia="zh-CN"/>
        </w:rPr>
        <w:t>5</w:t>
      </w:r>
      <w:r w:rsidRPr="00F80ECE">
        <w:rPr>
          <w:rFonts w:eastAsia="SimSun"/>
          <w:vanish/>
          <w:szCs w:val="24"/>
          <w:vertAlign w:val="subscript"/>
          <w:lang w:val="en-GB" w:eastAsia="zh-CN"/>
        </w:rPr>
        <w:t>&lt;0}</w:t>
      </w:r>
    </w:p>
    <w:p w:rsidR="005D37BA" w:rsidRPr="00F80ECE" w:rsidRDefault="005D37BA" w:rsidP="005D37BA">
      <w:pPr>
        <w:jc w:val="both"/>
        <w:rPr>
          <w:rFonts w:eastAsia="SimSun"/>
          <w:szCs w:val="24"/>
          <w:lang w:val="en-GB" w:eastAsia="zh-CN"/>
        </w:rPr>
      </w:pPr>
    </w:p>
    <w:p w:rsidR="005D37BA" w:rsidRPr="00F80ECE" w:rsidRDefault="00F62D41" w:rsidP="005D37BA">
      <w:pPr>
        <w:ind w:firstLine="708"/>
        <w:jc w:val="both"/>
        <w:rPr>
          <w:rFonts w:eastAsia="Times New Roman"/>
          <w:szCs w:val="24"/>
          <w:lang w:val="en-GB"/>
        </w:rPr>
      </w:pPr>
      <w:r w:rsidRPr="00F80ECE">
        <w:rPr>
          <w:rFonts w:eastAsia="Times New Roman"/>
          <w:szCs w:val="24"/>
          <w:lang w:val="en-GB"/>
        </w:rPr>
        <w:t xml:space="preserve">This rulebook shall enter into force </w:t>
      </w:r>
      <w:r w:rsidRPr="00F80ECE">
        <w:rPr>
          <w:szCs w:val="24"/>
          <w:lang w:val="en-GB"/>
        </w:rPr>
        <w:t xml:space="preserve">on the eighth day </w:t>
      </w:r>
      <w:r w:rsidR="00033C35" w:rsidRPr="00F80ECE">
        <w:rPr>
          <w:szCs w:val="24"/>
          <w:lang w:val="en-GB"/>
        </w:rPr>
        <w:t>following</w:t>
      </w:r>
      <w:r w:rsidRPr="00F80ECE">
        <w:rPr>
          <w:szCs w:val="24"/>
          <w:lang w:val="en-GB"/>
        </w:rPr>
        <w:t xml:space="preserve"> its publication in the “Official Gazette of the Republic of Serbia”</w:t>
      </w:r>
      <w:r w:rsidR="005D37BA" w:rsidRPr="00F80ECE">
        <w:rPr>
          <w:rFonts w:eastAsia="Times New Roman"/>
          <w:szCs w:val="24"/>
          <w:lang w:val="en-GB"/>
        </w:rPr>
        <w:t>.</w:t>
      </w:r>
    </w:p>
    <w:p w:rsidR="005D37BA" w:rsidRPr="00F80ECE" w:rsidRDefault="005D37BA" w:rsidP="005D37BA">
      <w:pPr>
        <w:rPr>
          <w:rFonts w:eastAsia="Times New Roman"/>
          <w:szCs w:val="24"/>
          <w:lang w:val="en-GB"/>
        </w:rPr>
      </w:pPr>
    </w:p>
    <w:p w:rsidR="005D37BA" w:rsidRPr="00F80ECE" w:rsidRDefault="005D37BA" w:rsidP="005D37BA">
      <w:pPr>
        <w:rPr>
          <w:rFonts w:eastAsia="Times New Roman"/>
          <w:szCs w:val="24"/>
          <w:lang w:val="en-GB"/>
        </w:rPr>
      </w:pPr>
    </w:p>
    <w:p w:rsidR="005D37BA" w:rsidRPr="00F80ECE" w:rsidRDefault="00F62D41" w:rsidP="005D37BA">
      <w:pPr>
        <w:spacing w:after="90"/>
        <w:rPr>
          <w:rFonts w:ascii="Times" w:eastAsia="Times New Roman" w:hAnsi="Times"/>
          <w:spacing w:val="-4"/>
          <w:szCs w:val="24"/>
          <w:lang w:val="en-GB"/>
        </w:rPr>
      </w:pPr>
      <w:r w:rsidRPr="00F80ECE">
        <w:rPr>
          <w:rFonts w:ascii="Times" w:eastAsia="Times New Roman" w:hAnsi="Times"/>
          <w:spacing w:val="-4"/>
          <w:szCs w:val="24"/>
          <w:lang w:val="en-GB"/>
        </w:rPr>
        <w:t xml:space="preserve">No </w:t>
      </w:r>
      <w:r w:rsidR="005D37BA" w:rsidRPr="00F80ECE">
        <w:rPr>
          <w:rFonts w:ascii="Times" w:eastAsia="Times New Roman" w:hAnsi="Times"/>
          <w:spacing w:val="-4"/>
          <w:szCs w:val="24"/>
          <w:lang w:val="en-GB"/>
        </w:rPr>
        <w:t>340-</w:t>
      </w:r>
      <w:r w:rsidR="00716D72">
        <w:rPr>
          <w:rFonts w:ascii="Times" w:eastAsia="Times New Roman" w:hAnsi="Times"/>
          <w:spacing w:val="-4"/>
          <w:szCs w:val="24"/>
          <w:lang w:val="en-GB"/>
        </w:rPr>
        <w:t>1063</w:t>
      </w:r>
      <w:r w:rsidR="005D37BA" w:rsidRPr="00F80ECE">
        <w:rPr>
          <w:rFonts w:ascii="Times" w:eastAsia="Times New Roman" w:hAnsi="Times"/>
          <w:spacing w:val="-4"/>
          <w:szCs w:val="24"/>
          <w:lang w:val="en-GB"/>
        </w:rPr>
        <w:t>/20</w:t>
      </w:r>
      <w:r w:rsidR="00716D72">
        <w:rPr>
          <w:rFonts w:ascii="Times" w:eastAsia="Times New Roman" w:hAnsi="Times"/>
          <w:spacing w:val="-4"/>
          <w:szCs w:val="24"/>
          <w:lang w:val="en-GB"/>
        </w:rPr>
        <w:t>20</w:t>
      </w:r>
      <w:r w:rsidR="005D37BA" w:rsidRPr="00F80ECE">
        <w:rPr>
          <w:rFonts w:ascii="Times" w:eastAsia="Times New Roman" w:hAnsi="Times"/>
          <w:spacing w:val="-4"/>
          <w:szCs w:val="24"/>
          <w:lang w:val="en-GB"/>
        </w:rPr>
        <w:t xml:space="preserve"> </w:t>
      </w:r>
      <w:r w:rsidR="005D37BA" w:rsidRPr="00F80ECE">
        <w:rPr>
          <w:rFonts w:ascii="Times" w:eastAsia="Times New Roman" w:hAnsi="Times"/>
          <w:spacing w:val="-4"/>
          <w:szCs w:val="24"/>
          <w:lang w:val="en-GB"/>
        </w:rPr>
        <w:br/>
      </w:r>
      <w:proofErr w:type="gramStart"/>
      <w:r w:rsidRPr="00F80ECE">
        <w:rPr>
          <w:rFonts w:ascii="Times" w:eastAsia="Times New Roman" w:hAnsi="Times"/>
          <w:spacing w:val="-4"/>
          <w:szCs w:val="24"/>
          <w:lang w:val="en-GB"/>
        </w:rPr>
        <w:t>In</w:t>
      </w:r>
      <w:proofErr w:type="gramEnd"/>
      <w:r w:rsidRPr="00F80ECE">
        <w:rPr>
          <w:rFonts w:ascii="Times" w:eastAsia="Times New Roman" w:hAnsi="Times"/>
          <w:spacing w:val="-4"/>
          <w:szCs w:val="24"/>
          <w:lang w:val="en-GB"/>
        </w:rPr>
        <w:t xml:space="preserve"> Belgrade</w:t>
      </w:r>
      <w:r w:rsidR="005D37BA" w:rsidRPr="00F80ECE">
        <w:rPr>
          <w:rFonts w:ascii="Times" w:eastAsia="Times New Roman" w:hAnsi="Times"/>
          <w:spacing w:val="-4"/>
          <w:szCs w:val="24"/>
          <w:lang w:val="en-GB"/>
        </w:rPr>
        <w:t xml:space="preserve">, </w:t>
      </w:r>
      <w:r w:rsidR="00716D72">
        <w:rPr>
          <w:rFonts w:ascii="Times" w:eastAsia="Times New Roman" w:hAnsi="Times"/>
          <w:spacing w:val="-4"/>
          <w:szCs w:val="24"/>
          <w:lang w:val="en-GB"/>
        </w:rPr>
        <w:t>5</w:t>
      </w:r>
      <w:r w:rsidRPr="00F80ECE">
        <w:rPr>
          <w:rFonts w:ascii="Times" w:eastAsia="Times New Roman" w:hAnsi="Times"/>
          <w:spacing w:val="-4"/>
          <w:szCs w:val="24"/>
          <w:lang w:val="en-GB"/>
        </w:rPr>
        <w:t xml:space="preserve"> October</w:t>
      </w:r>
      <w:r w:rsidR="005D37BA" w:rsidRPr="00F80ECE">
        <w:rPr>
          <w:rFonts w:ascii="Times" w:eastAsia="Times New Roman" w:hAnsi="Times"/>
          <w:spacing w:val="-4"/>
          <w:szCs w:val="24"/>
          <w:lang w:val="en-GB"/>
        </w:rPr>
        <w:t xml:space="preserve"> 20</w:t>
      </w:r>
      <w:r w:rsidR="00716D72">
        <w:rPr>
          <w:rFonts w:ascii="Times" w:eastAsia="Times New Roman" w:hAnsi="Times"/>
          <w:spacing w:val="-4"/>
          <w:szCs w:val="24"/>
          <w:lang w:val="en-GB"/>
        </w:rPr>
        <w:t>20</w:t>
      </w:r>
      <w:r w:rsidR="005D37BA" w:rsidRPr="00F80ECE">
        <w:rPr>
          <w:rFonts w:ascii="Times" w:eastAsia="Times New Roman" w:hAnsi="Times"/>
          <w:spacing w:val="-4"/>
          <w:szCs w:val="24"/>
          <w:lang w:val="en-GB"/>
        </w:rPr>
        <w:t xml:space="preserve"> </w:t>
      </w:r>
    </w:p>
    <w:p w:rsidR="005D37BA" w:rsidRPr="00F80ECE" w:rsidRDefault="005D37BA" w:rsidP="005D37BA">
      <w:pPr>
        <w:rPr>
          <w:rFonts w:cstheme="minorBidi"/>
          <w:lang w:val="en-GB"/>
        </w:rPr>
      </w:pPr>
    </w:p>
    <w:p w:rsidR="005D37BA" w:rsidRPr="00F80ECE" w:rsidRDefault="00716D72" w:rsidP="00716D72">
      <w:pPr>
        <w:rPr>
          <w:rFonts w:cstheme="minorBidi"/>
          <w:lang w:val="en-GB"/>
        </w:rPr>
      </w:pPr>
      <w:r>
        <w:rPr>
          <w:rFonts w:cstheme="minorBidi"/>
          <w:lang w:val="en-GB"/>
        </w:rPr>
        <w:t xml:space="preserve">                                                                                                                  Acting </w:t>
      </w:r>
      <w:r w:rsidR="00F62D41" w:rsidRPr="00F80ECE">
        <w:rPr>
          <w:rFonts w:cstheme="minorBidi"/>
          <w:lang w:val="en-GB"/>
        </w:rPr>
        <w:t>Director</w:t>
      </w:r>
    </w:p>
    <w:p w:rsidR="005D37BA" w:rsidRPr="00F80ECE" w:rsidRDefault="005D37BA" w:rsidP="005D37BA">
      <w:pPr>
        <w:ind w:left="6372" w:firstLine="708"/>
        <w:rPr>
          <w:rFonts w:cstheme="minorBidi"/>
          <w:lang w:val="en-GB"/>
        </w:rPr>
      </w:pPr>
    </w:p>
    <w:p w:rsidR="005D37BA" w:rsidRPr="00F80ECE" w:rsidRDefault="005D37BA" w:rsidP="005D37BA">
      <w:pPr>
        <w:jc w:val="both"/>
        <w:rPr>
          <w:rFonts w:eastAsia="SimSun"/>
          <w:b/>
          <w:szCs w:val="24"/>
          <w:lang w:val="en-GB" w:eastAsia="zh-CN"/>
        </w:rPr>
      </w:pPr>
      <w:r w:rsidRPr="00F80ECE">
        <w:rPr>
          <w:rFonts w:cstheme="minorBidi"/>
          <w:sz w:val="28"/>
          <w:szCs w:val="28"/>
          <w:lang w:val="en-GB"/>
        </w:rPr>
        <w:tab/>
      </w:r>
      <w:r w:rsidRPr="00F80ECE">
        <w:rPr>
          <w:rFonts w:cstheme="minorBidi"/>
          <w:sz w:val="28"/>
          <w:szCs w:val="28"/>
          <w:lang w:val="en-GB"/>
        </w:rPr>
        <w:tab/>
      </w:r>
      <w:r w:rsidRPr="00F80ECE">
        <w:rPr>
          <w:rFonts w:cstheme="minorBidi"/>
          <w:sz w:val="28"/>
          <w:szCs w:val="28"/>
          <w:lang w:val="en-GB"/>
        </w:rPr>
        <w:tab/>
      </w:r>
      <w:r w:rsidRPr="00F80ECE">
        <w:rPr>
          <w:rFonts w:cstheme="minorBidi"/>
          <w:sz w:val="28"/>
          <w:szCs w:val="28"/>
          <w:lang w:val="en-GB"/>
        </w:rPr>
        <w:tab/>
      </w:r>
      <w:r w:rsidRPr="00F80ECE">
        <w:rPr>
          <w:rFonts w:cstheme="minorBidi"/>
          <w:sz w:val="28"/>
          <w:szCs w:val="28"/>
          <w:lang w:val="en-GB"/>
        </w:rPr>
        <w:tab/>
      </w:r>
      <w:r w:rsidRPr="00F80ECE">
        <w:rPr>
          <w:rFonts w:cstheme="minorBidi"/>
          <w:sz w:val="28"/>
          <w:szCs w:val="28"/>
          <w:lang w:val="en-GB"/>
        </w:rPr>
        <w:tab/>
      </w:r>
      <w:r w:rsidRPr="00F80ECE">
        <w:rPr>
          <w:rFonts w:cstheme="minorBidi"/>
          <w:sz w:val="28"/>
          <w:szCs w:val="28"/>
          <w:lang w:val="en-GB"/>
        </w:rPr>
        <w:tab/>
      </w:r>
      <w:r w:rsidRPr="00F80ECE">
        <w:rPr>
          <w:rFonts w:cstheme="minorBidi"/>
          <w:sz w:val="28"/>
          <w:szCs w:val="28"/>
          <w:lang w:val="en-GB"/>
        </w:rPr>
        <w:tab/>
      </w:r>
      <w:r w:rsidRPr="00F80ECE">
        <w:rPr>
          <w:rFonts w:cstheme="minorBidi"/>
          <w:sz w:val="28"/>
          <w:szCs w:val="28"/>
          <w:lang w:val="en-GB"/>
        </w:rPr>
        <w:tab/>
      </w:r>
      <w:r w:rsidRPr="00F80ECE">
        <w:rPr>
          <w:rFonts w:cstheme="minorBidi"/>
          <w:szCs w:val="24"/>
          <w:lang w:val="en-GB"/>
        </w:rPr>
        <w:t xml:space="preserve">   </w:t>
      </w:r>
      <w:r w:rsidR="00716D72">
        <w:rPr>
          <w:rFonts w:cstheme="minorBidi"/>
          <w:szCs w:val="24"/>
          <w:lang w:val="en-GB"/>
        </w:rPr>
        <w:t xml:space="preserve">   Lazar Mosurovic</w:t>
      </w:r>
      <w:r w:rsidRPr="00F80ECE">
        <w:rPr>
          <w:rFonts w:eastAsia="SimSun"/>
          <w:vanish/>
          <w:szCs w:val="24"/>
          <w:vertAlign w:val="subscript"/>
          <w:lang w:val="en-GB" w:eastAsia="zh-CN"/>
        </w:rPr>
        <w:t>{0&gt;</w:t>
      </w:r>
      <w:r w:rsidRPr="00F80ECE">
        <w:rPr>
          <w:rFonts w:eastAsia="SimSun"/>
          <w:b/>
          <w:noProof/>
          <w:vanish/>
          <w:szCs w:val="24"/>
          <w:lang w:val="en-GB" w:eastAsia="zh-CN"/>
        </w:rPr>
        <w:t>Entry into force and application</w:t>
      </w:r>
      <w:r w:rsidRPr="00F80ECE">
        <w:rPr>
          <w:rFonts w:eastAsia="SimSun"/>
          <w:vanish/>
          <w:szCs w:val="24"/>
          <w:vertAlign w:val="subscript"/>
          <w:lang w:val="en-GB" w:eastAsia="zh-CN"/>
        </w:rPr>
        <w:t>&lt;}100{&gt; &lt;0}</w:t>
      </w:r>
    </w:p>
    <w:p w:rsidR="008C2110" w:rsidRPr="00F80ECE" w:rsidRDefault="008C2110">
      <w:pPr>
        <w:rPr>
          <w:lang w:val="en-GB"/>
        </w:rPr>
      </w:pPr>
    </w:p>
    <w:sectPr w:rsidR="008C2110" w:rsidRPr="00F80ECE" w:rsidSect="006A5CDF">
      <w:footerReference w:type="default" r:id="rId6"/>
      <w:footnotePr>
        <w:numRestart w:val="eachPage"/>
      </w:footnotePr>
      <w:pgSz w:w="11906" w:h="16838" w:code="9"/>
      <w:pgMar w:top="1134" w:right="1134" w:bottom="1134" w:left="1134"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4323" w:rsidRDefault="00D24323">
      <w:r>
        <w:separator/>
      </w:r>
    </w:p>
  </w:endnote>
  <w:endnote w:type="continuationSeparator" w:id="0">
    <w:p w:rsidR="00D24323" w:rsidRDefault="00D24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8945975"/>
      <w:docPartObj>
        <w:docPartGallery w:val="Page Numbers (Bottom of Page)"/>
        <w:docPartUnique/>
      </w:docPartObj>
    </w:sdtPr>
    <w:sdtEndPr>
      <w:rPr>
        <w:noProof/>
      </w:rPr>
    </w:sdtEndPr>
    <w:sdtContent>
      <w:p w:rsidR="00F3451D" w:rsidRDefault="00AA144D" w:rsidP="006A5CDF">
        <w:pPr>
          <w:pStyle w:val="Footer"/>
          <w:jc w:val="center"/>
        </w:pPr>
        <w:r>
          <w:fldChar w:fldCharType="begin"/>
        </w:r>
        <w:r>
          <w:instrText xml:space="preserve"> PAGE   \* MERGEFORMAT </w:instrText>
        </w:r>
        <w:r>
          <w:fldChar w:fldCharType="separate"/>
        </w:r>
        <w:r w:rsidR="004D387F">
          <w:rPr>
            <w:noProof/>
          </w:rPr>
          <w:t>3</w:t>
        </w:r>
        <w:r>
          <w:rPr>
            <w:noProof/>
          </w:rPr>
          <w:fldChar w:fldCharType="end"/>
        </w:r>
      </w:p>
    </w:sdtContent>
  </w:sdt>
  <w:p w:rsidR="00F3451D" w:rsidRDefault="00D243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4323" w:rsidRDefault="00D24323">
      <w:r>
        <w:separator/>
      </w:r>
    </w:p>
  </w:footnote>
  <w:footnote w:type="continuationSeparator" w:id="0">
    <w:p w:rsidR="00D24323" w:rsidRDefault="00D24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10"/>
  <w:proofState w:spelling="clean" w:grammar="clean"/>
  <w:defaultTabStop w:val="720"/>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7BA"/>
    <w:rsid w:val="00031158"/>
    <w:rsid w:val="00033C35"/>
    <w:rsid w:val="001263F9"/>
    <w:rsid w:val="00127AB3"/>
    <w:rsid w:val="0016176D"/>
    <w:rsid w:val="00241D54"/>
    <w:rsid w:val="00282DCE"/>
    <w:rsid w:val="002D003F"/>
    <w:rsid w:val="00343A98"/>
    <w:rsid w:val="004630DC"/>
    <w:rsid w:val="004C7EC3"/>
    <w:rsid w:val="004D387F"/>
    <w:rsid w:val="00517C4A"/>
    <w:rsid w:val="005D37BA"/>
    <w:rsid w:val="00632882"/>
    <w:rsid w:val="00701C52"/>
    <w:rsid w:val="0071484E"/>
    <w:rsid w:val="00716D72"/>
    <w:rsid w:val="007332BA"/>
    <w:rsid w:val="0074391D"/>
    <w:rsid w:val="0078609B"/>
    <w:rsid w:val="0087278D"/>
    <w:rsid w:val="008C2110"/>
    <w:rsid w:val="008F4E51"/>
    <w:rsid w:val="009553D0"/>
    <w:rsid w:val="00A01D7C"/>
    <w:rsid w:val="00AA144D"/>
    <w:rsid w:val="00AE4A86"/>
    <w:rsid w:val="00B20C36"/>
    <w:rsid w:val="00B4446B"/>
    <w:rsid w:val="00B67C86"/>
    <w:rsid w:val="00B72B81"/>
    <w:rsid w:val="00BE3837"/>
    <w:rsid w:val="00C06B17"/>
    <w:rsid w:val="00C4593D"/>
    <w:rsid w:val="00C60FBC"/>
    <w:rsid w:val="00C74D99"/>
    <w:rsid w:val="00CC4A5F"/>
    <w:rsid w:val="00D24323"/>
    <w:rsid w:val="00E714E8"/>
    <w:rsid w:val="00EA113C"/>
    <w:rsid w:val="00EE3BA0"/>
    <w:rsid w:val="00F04520"/>
    <w:rsid w:val="00F62D41"/>
    <w:rsid w:val="00F80ECE"/>
    <w:rsid w:val="00F90496"/>
    <w:rsid w:val="00FF00B5"/>
    <w:rsid w:val="00FF34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0D960"/>
  <w15:docId w15:val="{450FCC98-0B55-4074-9D52-0D3BE7E6B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5D37BA"/>
    <w:pPr>
      <w:tabs>
        <w:tab w:val="center" w:pos="4680"/>
        <w:tab w:val="right" w:pos="9360"/>
      </w:tabs>
    </w:pPr>
  </w:style>
  <w:style w:type="character" w:customStyle="1" w:styleId="FooterChar">
    <w:name w:val="Footer Char"/>
    <w:basedOn w:val="DefaultParagraphFont"/>
    <w:link w:val="Footer"/>
    <w:uiPriority w:val="99"/>
    <w:semiHidden/>
    <w:rsid w:val="005D37BA"/>
  </w:style>
  <w:style w:type="character" w:styleId="CommentReference">
    <w:name w:val="annotation reference"/>
    <w:rsid w:val="005D37BA"/>
    <w:rPr>
      <w:sz w:val="16"/>
      <w:szCs w:val="16"/>
    </w:rPr>
  </w:style>
  <w:style w:type="paragraph" w:styleId="CommentText">
    <w:name w:val="annotation text"/>
    <w:basedOn w:val="Normal"/>
    <w:link w:val="CommentTextChar"/>
    <w:rsid w:val="005D37BA"/>
    <w:rPr>
      <w:rFonts w:eastAsia="SimSun"/>
      <w:sz w:val="20"/>
      <w:szCs w:val="20"/>
      <w:lang w:val="sr-Latn-RS" w:eastAsia="zh-CN"/>
    </w:rPr>
  </w:style>
  <w:style w:type="character" w:customStyle="1" w:styleId="CommentTextChar">
    <w:name w:val="Comment Text Char"/>
    <w:basedOn w:val="DefaultParagraphFont"/>
    <w:link w:val="CommentText"/>
    <w:rsid w:val="005D37BA"/>
    <w:rPr>
      <w:rFonts w:eastAsia="SimSun"/>
      <w:sz w:val="20"/>
      <w:szCs w:val="20"/>
      <w:lang w:val="sr-Latn-RS" w:eastAsia="zh-CN"/>
    </w:rPr>
  </w:style>
  <w:style w:type="paragraph" w:styleId="BalloonText">
    <w:name w:val="Balloon Text"/>
    <w:basedOn w:val="Normal"/>
    <w:link w:val="BalloonTextChar"/>
    <w:uiPriority w:val="99"/>
    <w:semiHidden/>
    <w:unhideWhenUsed/>
    <w:rsid w:val="005D37BA"/>
    <w:rPr>
      <w:rFonts w:ascii="Tahoma" w:hAnsi="Tahoma" w:cs="Tahoma"/>
      <w:sz w:val="16"/>
      <w:szCs w:val="16"/>
    </w:rPr>
  </w:style>
  <w:style w:type="character" w:customStyle="1" w:styleId="BalloonTextChar">
    <w:name w:val="Balloon Text Char"/>
    <w:basedOn w:val="DefaultParagraphFont"/>
    <w:link w:val="BalloonText"/>
    <w:uiPriority w:val="99"/>
    <w:semiHidden/>
    <w:rsid w:val="005D37B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4</Pages>
  <Words>1780</Words>
  <Characters>10147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Ksenija Dunjić Pavlović</cp:lastModifiedBy>
  <cp:revision>3</cp:revision>
  <dcterms:created xsi:type="dcterms:W3CDTF">2021-09-23T10:00:00Z</dcterms:created>
  <dcterms:modified xsi:type="dcterms:W3CDTF">2021-09-23T10:37:00Z</dcterms:modified>
</cp:coreProperties>
</file>